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BF0" w:rsidRDefault="00696BF0" w:rsidP="00696BF0">
      <w:pPr>
        <w:pStyle w:val="Title"/>
        <w:spacing w:line="240" w:lineRule="auto"/>
        <w:rPr>
          <w:sz w:val="24"/>
          <w:szCs w:val="24"/>
        </w:rPr>
      </w:pPr>
      <w:r w:rsidRPr="00820D30">
        <w:rPr>
          <w:sz w:val="24"/>
          <w:szCs w:val="24"/>
        </w:rPr>
        <w:t>CURRICULUM VITAE</w:t>
      </w:r>
    </w:p>
    <w:p w:rsidR="00696BF0" w:rsidRPr="00820D30" w:rsidRDefault="00696BF0" w:rsidP="00696BF0">
      <w:pPr>
        <w:pStyle w:val="Title"/>
        <w:spacing w:line="240" w:lineRule="auto"/>
        <w:rPr>
          <w:sz w:val="24"/>
          <w:szCs w:val="24"/>
        </w:rPr>
      </w:pPr>
    </w:p>
    <w:p w:rsidR="00696BF0" w:rsidRDefault="00696BF0" w:rsidP="00696BF0">
      <w:pPr>
        <w:jc w:val="center"/>
        <w:rPr>
          <w:b/>
          <w:sz w:val="28"/>
        </w:rPr>
      </w:pPr>
      <w:r>
        <w:rPr>
          <w:b/>
          <w:sz w:val="28"/>
        </w:rPr>
        <w:t>MATTHEW D. MAKARIOS</w:t>
      </w:r>
    </w:p>
    <w:p w:rsidR="00696BF0" w:rsidRDefault="00696BF0" w:rsidP="00696BF0">
      <w:pPr>
        <w:tabs>
          <w:tab w:val="left" w:pos="90"/>
        </w:tabs>
        <w:jc w:val="center"/>
        <w:rPr>
          <w:b/>
          <w:sz w:val="28"/>
        </w:rPr>
      </w:pPr>
      <w:bookmarkStart w:id="0" w:name="_GoBack"/>
      <w:bookmarkEnd w:id="0"/>
    </w:p>
    <w:p w:rsidR="00626CC7" w:rsidRDefault="00626CC7" w:rsidP="00696BF0">
      <w:pPr>
        <w:pStyle w:val="BodyText"/>
        <w:ind w:left="2160" w:hanging="2160"/>
      </w:pPr>
    </w:p>
    <w:p w:rsidR="00696BF0" w:rsidRPr="00344B30" w:rsidRDefault="00696BF0" w:rsidP="00696BF0">
      <w:pPr>
        <w:pStyle w:val="BodyText"/>
        <w:ind w:left="2160" w:hanging="2160"/>
        <w:rPr>
          <w:bCs/>
        </w:rPr>
      </w:pPr>
      <w:r>
        <w:t>Address:</w:t>
      </w:r>
      <w:r>
        <w:tab/>
      </w:r>
      <w:r w:rsidRPr="00344B30">
        <w:rPr>
          <w:bCs/>
        </w:rPr>
        <w:t xml:space="preserve">University of </w:t>
      </w:r>
      <w:r w:rsidR="00626CC7">
        <w:rPr>
          <w:bCs/>
        </w:rPr>
        <w:t>Northern Iowa</w:t>
      </w:r>
    </w:p>
    <w:p w:rsidR="00696BF0" w:rsidRPr="00344B30" w:rsidRDefault="00696BF0" w:rsidP="00696BF0">
      <w:pPr>
        <w:pStyle w:val="BodyText"/>
        <w:ind w:left="2160"/>
        <w:rPr>
          <w:bCs/>
        </w:rPr>
      </w:pPr>
      <w:r w:rsidRPr="00344B30">
        <w:rPr>
          <w:bCs/>
        </w:rPr>
        <w:t xml:space="preserve">Department of </w:t>
      </w:r>
      <w:r w:rsidR="00626CC7">
        <w:rPr>
          <w:bCs/>
        </w:rPr>
        <w:t>Sociology, Anthropology and Criminology</w:t>
      </w:r>
    </w:p>
    <w:p w:rsidR="00626CC7" w:rsidRDefault="003B6425" w:rsidP="00696BF0">
      <w:pPr>
        <w:pStyle w:val="BodyText"/>
        <w:ind w:left="2160"/>
        <w:rPr>
          <w:bCs/>
        </w:rPr>
      </w:pPr>
      <w:r>
        <w:rPr>
          <w:bCs/>
        </w:rPr>
        <w:t>Bartlett Hall 1126</w:t>
      </w:r>
    </w:p>
    <w:p w:rsidR="00696BF0" w:rsidRPr="00344B30" w:rsidRDefault="00626CC7" w:rsidP="00696BF0">
      <w:pPr>
        <w:pStyle w:val="BodyText"/>
        <w:ind w:left="2160"/>
        <w:rPr>
          <w:bCs/>
        </w:rPr>
      </w:pPr>
      <w:r>
        <w:rPr>
          <w:bCs/>
        </w:rPr>
        <w:t>Cedar Falls, IA 50614-0513</w:t>
      </w:r>
    </w:p>
    <w:p w:rsidR="00696BF0" w:rsidRDefault="00696BF0" w:rsidP="00696BF0">
      <w:pPr>
        <w:pStyle w:val="BodyText"/>
        <w:ind w:left="2160" w:hanging="2160"/>
      </w:pPr>
      <w:r>
        <w:t>Telephone:</w:t>
      </w:r>
      <w:r>
        <w:tab/>
      </w:r>
      <w:r w:rsidRPr="00344B30">
        <w:t>(</w:t>
      </w:r>
      <w:r w:rsidR="00626CC7">
        <w:t>319</w:t>
      </w:r>
      <w:r w:rsidRPr="00344B30">
        <w:t xml:space="preserve">) </w:t>
      </w:r>
      <w:r w:rsidR="00626CC7">
        <w:t>273</w:t>
      </w:r>
      <w:r w:rsidRPr="00344B30">
        <w:t>-</w:t>
      </w:r>
      <w:r w:rsidR="00626CC7">
        <w:t>2473</w:t>
      </w:r>
    </w:p>
    <w:p w:rsidR="00696BF0" w:rsidRPr="00344B30" w:rsidRDefault="00696BF0" w:rsidP="00696BF0">
      <w:pPr>
        <w:pStyle w:val="BodyText"/>
        <w:ind w:left="2160" w:hanging="2160"/>
        <w:rPr>
          <w:bCs/>
        </w:rPr>
      </w:pPr>
      <w:r>
        <w:t xml:space="preserve">Email: </w:t>
      </w:r>
      <w:r>
        <w:tab/>
      </w:r>
      <w:hyperlink r:id="rId7" w:history="1">
        <w:r w:rsidR="00626CC7" w:rsidRPr="00016123">
          <w:rPr>
            <w:rStyle w:val="Hyperlink"/>
            <w:iCs/>
          </w:rPr>
          <w:t>matthew.makarios@uni.edu</w:t>
        </w:r>
      </w:hyperlink>
      <w:r w:rsidR="00626CC7">
        <w:rPr>
          <w:iCs/>
        </w:rPr>
        <w:t xml:space="preserve"> </w:t>
      </w:r>
      <w:r w:rsidRPr="00344B30">
        <w:rPr>
          <w:iCs/>
        </w:rPr>
        <w:t xml:space="preserve"> </w:t>
      </w:r>
    </w:p>
    <w:p w:rsidR="00696BF0" w:rsidRDefault="00696BF0" w:rsidP="00696BF0">
      <w:pPr>
        <w:pStyle w:val="BodyText"/>
        <w:ind w:left="2160" w:hanging="2160"/>
      </w:pPr>
    </w:p>
    <w:p w:rsidR="00696BF0" w:rsidRPr="005D7F9C" w:rsidRDefault="00696BF0" w:rsidP="00696BF0">
      <w:pPr>
        <w:rPr>
          <w:b/>
          <w:sz w:val="28"/>
        </w:rPr>
      </w:pPr>
      <w:r w:rsidRPr="005D7F9C">
        <w:rPr>
          <w:b/>
          <w:sz w:val="28"/>
        </w:rPr>
        <w:t>EDUCATION</w:t>
      </w:r>
      <w:r w:rsidRPr="005D7F9C">
        <w:rPr>
          <w:b/>
          <w:sz w:val="28"/>
        </w:rPr>
        <w:tab/>
      </w:r>
      <w:r w:rsidRPr="005D7F9C">
        <w:rPr>
          <w:b/>
          <w:sz w:val="28"/>
        </w:rPr>
        <w:tab/>
      </w:r>
      <w:r w:rsidRPr="005D7F9C">
        <w:rPr>
          <w:b/>
          <w:sz w:val="28"/>
        </w:rPr>
        <w:tab/>
      </w:r>
      <w:r w:rsidRPr="005D7F9C">
        <w:rPr>
          <w:b/>
          <w:sz w:val="28"/>
        </w:rPr>
        <w:tab/>
      </w:r>
      <w:r w:rsidRPr="005D7F9C">
        <w:rPr>
          <w:b/>
          <w:sz w:val="28"/>
        </w:rPr>
        <w:tab/>
      </w:r>
      <w:r w:rsidRPr="005D7F9C">
        <w:rPr>
          <w:b/>
          <w:sz w:val="28"/>
        </w:rPr>
        <w:tab/>
      </w:r>
      <w:r w:rsidRPr="005D7F9C">
        <w:rPr>
          <w:b/>
          <w:sz w:val="28"/>
        </w:rPr>
        <w:tab/>
      </w:r>
      <w:r w:rsidRPr="005D7F9C">
        <w:rPr>
          <w:b/>
          <w:sz w:val="28"/>
        </w:rPr>
        <w:tab/>
      </w:r>
      <w:r w:rsidRPr="005D7F9C">
        <w:rPr>
          <w:b/>
          <w:sz w:val="28"/>
        </w:rPr>
        <w:tab/>
      </w:r>
      <w:r w:rsidRPr="005D7F9C">
        <w:rPr>
          <w:b/>
          <w:sz w:val="28"/>
        </w:rPr>
        <w:tab/>
      </w:r>
      <w:r w:rsidRPr="005D7F9C">
        <w:rPr>
          <w:b/>
          <w:sz w:val="28"/>
        </w:rPr>
        <w:tab/>
      </w:r>
    </w:p>
    <w:p w:rsidR="00696BF0" w:rsidRPr="00820D30" w:rsidRDefault="00696BF0" w:rsidP="00696BF0">
      <w:pPr>
        <w:rPr>
          <w:b/>
          <w:sz w:val="24"/>
          <w:szCs w:val="24"/>
          <w:u w:val="single"/>
        </w:rPr>
      </w:pPr>
    </w:p>
    <w:p w:rsidR="00696BF0" w:rsidRPr="00A23F9E" w:rsidRDefault="00696BF0" w:rsidP="00696BF0">
      <w:pPr>
        <w:pStyle w:val="Heading2"/>
        <w:spacing w:line="240" w:lineRule="auto"/>
        <w:rPr>
          <w:szCs w:val="24"/>
        </w:rPr>
      </w:pPr>
      <w:r w:rsidRPr="00A23F9E">
        <w:rPr>
          <w:szCs w:val="24"/>
        </w:rPr>
        <w:t xml:space="preserve">2005 – </w:t>
      </w:r>
      <w:r>
        <w:rPr>
          <w:szCs w:val="24"/>
        </w:rPr>
        <w:t>2009</w:t>
      </w:r>
      <w:r w:rsidRPr="00A23F9E">
        <w:rPr>
          <w:szCs w:val="24"/>
        </w:rPr>
        <w:tab/>
      </w:r>
      <w:r>
        <w:rPr>
          <w:szCs w:val="24"/>
        </w:rPr>
        <w:tab/>
        <w:t>Ph.D</w:t>
      </w:r>
      <w:r w:rsidRPr="00A23F9E">
        <w:rPr>
          <w:szCs w:val="24"/>
        </w:rPr>
        <w:t>. Criminal Justice. University of Cincinnati</w:t>
      </w:r>
      <w:r>
        <w:rPr>
          <w:szCs w:val="24"/>
        </w:rPr>
        <w:t>.</w:t>
      </w:r>
    </w:p>
    <w:p w:rsidR="00696BF0" w:rsidRPr="007C0FFA" w:rsidRDefault="00696BF0" w:rsidP="00696BF0">
      <w:pPr>
        <w:ind w:left="4230" w:hanging="2070"/>
        <w:rPr>
          <w:i/>
          <w:sz w:val="24"/>
          <w:szCs w:val="24"/>
        </w:rPr>
      </w:pPr>
      <w:r w:rsidRPr="007C0FFA">
        <w:rPr>
          <w:i/>
          <w:sz w:val="24"/>
          <w:szCs w:val="24"/>
        </w:rPr>
        <w:t>Dissertat</w:t>
      </w:r>
      <w:r>
        <w:rPr>
          <w:i/>
          <w:sz w:val="24"/>
          <w:szCs w:val="24"/>
        </w:rPr>
        <w:t>ion: The Effects of Anti-S</w:t>
      </w:r>
      <w:r w:rsidRPr="007C0FFA">
        <w:rPr>
          <w:i/>
          <w:sz w:val="24"/>
          <w:szCs w:val="24"/>
        </w:rPr>
        <w:t>ocial Lifestyle on Later Life Outcomes</w:t>
      </w:r>
    </w:p>
    <w:p w:rsidR="00696BF0" w:rsidRPr="00A23F9E" w:rsidRDefault="00696BF0" w:rsidP="00696BF0">
      <w:pPr>
        <w:ind w:left="2160"/>
        <w:rPr>
          <w:sz w:val="24"/>
          <w:szCs w:val="24"/>
        </w:rPr>
      </w:pPr>
    </w:p>
    <w:p w:rsidR="00696BF0" w:rsidRDefault="00696BF0" w:rsidP="00696BF0">
      <w:pPr>
        <w:rPr>
          <w:sz w:val="24"/>
          <w:szCs w:val="24"/>
        </w:rPr>
      </w:pPr>
      <w:r>
        <w:rPr>
          <w:sz w:val="24"/>
          <w:szCs w:val="24"/>
        </w:rPr>
        <w:t>2003 – 2005</w:t>
      </w:r>
      <w:r>
        <w:rPr>
          <w:sz w:val="24"/>
          <w:szCs w:val="24"/>
        </w:rPr>
        <w:tab/>
      </w:r>
      <w:r>
        <w:rPr>
          <w:sz w:val="24"/>
          <w:szCs w:val="24"/>
        </w:rPr>
        <w:tab/>
        <w:t>M.S</w:t>
      </w:r>
      <w:r w:rsidRPr="00A23F9E">
        <w:rPr>
          <w:sz w:val="24"/>
          <w:szCs w:val="24"/>
        </w:rPr>
        <w:t>. Criminal Justice</w:t>
      </w:r>
      <w:r>
        <w:rPr>
          <w:sz w:val="24"/>
          <w:szCs w:val="24"/>
        </w:rPr>
        <w:t>.</w:t>
      </w:r>
      <w:r w:rsidRPr="00A23F9E">
        <w:rPr>
          <w:sz w:val="24"/>
          <w:szCs w:val="24"/>
        </w:rPr>
        <w:t xml:space="preserve"> Washington State University</w:t>
      </w:r>
      <w:r>
        <w:rPr>
          <w:sz w:val="24"/>
          <w:szCs w:val="24"/>
        </w:rPr>
        <w:t>.</w:t>
      </w:r>
    </w:p>
    <w:p w:rsidR="00696BF0" w:rsidRPr="007C0FFA" w:rsidRDefault="00696BF0" w:rsidP="00696BF0">
      <w:pPr>
        <w:rPr>
          <w:i/>
          <w:sz w:val="24"/>
          <w:szCs w:val="24"/>
        </w:rPr>
      </w:pPr>
      <w:r>
        <w:rPr>
          <w:sz w:val="24"/>
          <w:szCs w:val="24"/>
        </w:rPr>
        <w:tab/>
      </w:r>
      <w:r>
        <w:rPr>
          <w:sz w:val="24"/>
          <w:szCs w:val="24"/>
        </w:rPr>
        <w:tab/>
      </w:r>
      <w:r>
        <w:rPr>
          <w:sz w:val="24"/>
          <w:szCs w:val="24"/>
        </w:rPr>
        <w:tab/>
      </w:r>
      <w:r>
        <w:rPr>
          <w:i/>
          <w:sz w:val="24"/>
          <w:szCs w:val="24"/>
        </w:rPr>
        <w:t>Thesis</w:t>
      </w:r>
      <w:r w:rsidRPr="007C0FFA">
        <w:rPr>
          <w:i/>
          <w:sz w:val="24"/>
          <w:szCs w:val="24"/>
        </w:rPr>
        <w:t>: Race, Abuse, and Female Criminal Behavior</w:t>
      </w:r>
    </w:p>
    <w:p w:rsidR="00696BF0" w:rsidRPr="00A23F9E" w:rsidRDefault="00696BF0" w:rsidP="00696BF0">
      <w:pPr>
        <w:rPr>
          <w:sz w:val="24"/>
          <w:szCs w:val="24"/>
        </w:rPr>
      </w:pPr>
      <w:r>
        <w:rPr>
          <w:sz w:val="24"/>
          <w:szCs w:val="24"/>
        </w:rPr>
        <w:tab/>
      </w:r>
      <w:r>
        <w:rPr>
          <w:sz w:val="24"/>
          <w:szCs w:val="24"/>
        </w:rPr>
        <w:tab/>
      </w:r>
      <w:r>
        <w:rPr>
          <w:sz w:val="24"/>
          <w:szCs w:val="24"/>
        </w:rPr>
        <w:tab/>
      </w:r>
    </w:p>
    <w:p w:rsidR="00696BF0" w:rsidRPr="00A23F9E" w:rsidRDefault="00696BF0" w:rsidP="00696BF0">
      <w:pPr>
        <w:rPr>
          <w:sz w:val="24"/>
          <w:szCs w:val="24"/>
        </w:rPr>
      </w:pPr>
      <w:r w:rsidRPr="00A23F9E">
        <w:rPr>
          <w:sz w:val="24"/>
          <w:szCs w:val="24"/>
        </w:rPr>
        <w:t>1998 – 2003</w:t>
      </w:r>
      <w:r w:rsidRPr="00A23F9E">
        <w:rPr>
          <w:sz w:val="24"/>
          <w:szCs w:val="24"/>
        </w:rPr>
        <w:tab/>
      </w:r>
      <w:r w:rsidRPr="00A23F9E">
        <w:rPr>
          <w:sz w:val="24"/>
          <w:szCs w:val="24"/>
        </w:rPr>
        <w:tab/>
        <w:t>B.A. Criminology</w:t>
      </w:r>
      <w:r>
        <w:rPr>
          <w:sz w:val="24"/>
          <w:szCs w:val="24"/>
        </w:rPr>
        <w:t>.</w:t>
      </w:r>
      <w:r w:rsidRPr="00A23F9E">
        <w:rPr>
          <w:sz w:val="24"/>
          <w:szCs w:val="24"/>
        </w:rPr>
        <w:t xml:space="preserve"> University of Minnesota Duluth.</w:t>
      </w:r>
    </w:p>
    <w:p w:rsidR="00696BF0" w:rsidRDefault="00696BF0" w:rsidP="00696BF0">
      <w:pPr>
        <w:pStyle w:val="Heading1"/>
        <w:spacing w:line="240" w:lineRule="auto"/>
      </w:pPr>
    </w:p>
    <w:p w:rsidR="00696BF0" w:rsidRPr="005D7F9C" w:rsidRDefault="00696BF0" w:rsidP="00696BF0">
      <w:pPr>
        <w:pStyle w:val="Heading1"/>
        <w:spacing w:line="240" w:lineRule="auto"/>
      </w:pPr>
      <w:r>
        <w:t>PROFESSIONAL EXP</w:t>
      </w:r>
      <w:r w:rsidRPr="005D7F9C">
        <w:t>ER</w:t>
      </w:r>
      <w:r>
        <w:t>IE</w:t>
      </w:r>
      <w:r w:rsidRPr="005D7F9C">
        <w:t>NCE</w:t>
      </w:r>
      <w:r w:rsidRPr="005D7F9C">
        <w:tab/>
      </w:r>
      <w:r w:rsidRPr="005D7F9C">
        <w:tab/>
      </w:r>
      <w:r w:rsidRPr="005D7F9C">
        <w:tab/>
      </w:r>
      <w:r w:rsidRPr="005D7F9C">
        <w:tab/>
      </w:r>
      <w:r w:rsidRPr="005D7F9C">
        <w:tab/>
      </w:r>
      <w:r w:rsidRPr="005D7F9C">
        <w:tab/>
      </w:r>
      <w:r w:rsidRPr="005D7F9C">
        <w:tab/>
      </w:r>
      <w:r w:rsidRPr="005D7F9C">
        <w:tab/>
      </w:r>
    </w:p>
    <w:p w:rsidR="00696BF0" w:rsidRPr="00820D30" w:rsidRDefault="00696BF0" w:rsidP="00696BF0">
      <w:pPr>
        <w:rPr>
          <w:sz w:val="24"/>
          <w:szCs w:val="24"/>
        </w:rPr>
      </w:pPr>
    </w:p>
    <w:p w:rsidR="00371F17" w:rsidRDefault="0007286B" w:rsidP="00696BF0">
      <w:pPr>
        <w:pStyle w:val="Heading2"/>
        <w:spacing w:line="240" w:lineRule="auto"/>
        <w:ind w:left="2160" w:hanging="2160"/>
      </w:pPr>
      <w:r>
        <w:t>2016</w:t>
      </w:r>
      <w:r w:rsidR="00371F17">
        <w:t xml:space="preserve"> – Current </w:t>
      </w:r>
      <w:r w:rsidR="00371F17">
        <w:tab/>
        <w:t>Ass</w:t>
      </w:r>
      <w:r>
        <w:t>ociate</w:t>
      </w:r>
      <w:r w:rsidR="00371F17">
        <w:t xml:space="preserve"> Professor, Department of Sociology, Anthropology, and Criminology, University of Northern Iowa.</w:t>
      </w:r>
    </w:p>
    <w:p w:rsidR="0007286B" w:rsidRPr="0007286B" w:rsidRDefault="0007286B" w:rsidP="0007286B"/>
    <w:p w:rsidR="0007286B" w:rsidRPr="0007286B" w:rsidRDefault="0007286B" w:rsidP="0007286B">
      <w:pPr>
        <w:ind w:left="2160" w:hanging="2160"/>
        <w:rPr>
          <w:sz w:val="24"/>
          <w:szCs w:val="24"/>
        </w:rPr>
      </w:pPr>
      <w:r w:rsidRPr="0007286B">
        <w:rPr>
          <w:sz w:val="24"/>
          <w:szCs w:val="24"/>
        </w:rPr>
        <w:t>2013-2016</w:t>
      </w:r>
      <w:r w:rsidRPr="0007286B">
        <w:rPr>
          <w:sz w:val="24"/>
          <w:szCs w:val="24"/>
        </w:rPr>
        <w:tab/>
        <w:t>Assistant Professor, Department of Sociology, Anthropology, and Criminology, University of Northern Iowa.</w:t>
      </w:r>
    </w:p>
    <w:p w:rsidR="00371F17" w:rsidRDefault="00371F17" w:rsidP="00696BF0">
      <w:pPr>
        <w:pStyle w:val="Heading2"/>
        <w:spacing w:line="240" w:lineRule="auto"/>
        <w:ind w:left="2160" w:hanging="2160"/>
      </w:pPr>
    </w:p>
    <w:p w:rsidR="0007286B" w:rsidRDefault="0007286B" w:rsidP="0007286B">
      <w:pPr>
        <w:pStyle w:val="Heading2"/>
        <w:spacing w:line="240" w:lineRule="auto"/>
        <w:ind w:left="2160" w:hanging="2160"/>
      </w:pPr>
      <w:r>
        <w:t xml:space="preserve">2009 – 2013 </w:t>
      </w:r>
      <w:r>
        <w:tab/>
        <w:t xml:space="preserve">Assistant Professor, Department of Criminal Justice, University of Wisconsin – Parkside. </w:t>
      </w:r>
    </w:p>
    <w:p w:rsidR="0007286B" w:rsidRPr="0007286B" w:rsidRDefault="0007286B" w:rsidP="0007286B"/>
    <w:p w:rsidR="00C7603D" w:rsidRDefault="00C7603D" w:rsidP="00696BF0">
      <w:pPr>
        <w:pStyle w:val="Heading2"/>
        <w:spacing w:line="240" w:lineRule="auto"/>
        <w:ind w:left="2160" w:hanging="2160"/>
      </w:pPr>
      <w:r>
        <w:t xml:space="preserve">2013 – Current </w:t>
      </w:r>
      <w:r>
        <w:tab/>
        <w:t>Research Fellow, University of Cincinnati Corrections Institute, School of Criminal Justice, University of Cincinnati.</w:t>
      </w:r>
    </w:p>
    <w:p w:rsidR="00696BF0" w:rsidRDefault="00696BF0" w:rsidP="00696BF0">
      <w:pPr>
        <w:pStyle w:val="Heading2"/>
        <w:spacing w:line="240" w:lineRule="auto"/>
      </w:pPr>
    </w:p>
    <w:p w:rsidR="00696BF0" w:rsidRDefault="004D4A1B" w:rsidP="00696BF0">
      <w:pPr>
        <w:pStyle w:val="Heading2"/>
        <w:spacing w:line="240" w:lineRule="auto"/>
      </w:pPr>
      <w:r>
        <w:t xml:space="preserve">2008 – </w:t>
      </w:r>
      <w:r w:rsidR="00C7603D">
        <w:t>2013</w:t>
      </w:r>
      <w:r w:rsidR="00C7603D">
        <w:tab/>
      </w:r>
      <w:r w:rsidR="00696BF0">
        <w:tab/>
        <w:t>Research Associate, Corrections Institute, Division of Criminal Justice,</w:t>
      </w:r>
      <w:r w:rsidR="00696BF0">
        <w:tab/>
      </w:r>
      <w:r w:rsidR="00696BF0">
        <w:tab/>
      </w:r>
      <w:r w:rsidR="00696BF0">
        <w:tab/>
      </w:r>
      <w:r w:rsidR="00696BF0">
        <w:tab/>
        <w:t>University of Cincinnati.</w:t>
      </w:r>
    </w:p>
    <w:p w:rsidR="00696BF0" w:rsidRPr="00E60C03" w:rsidRDefault="00696BF0" w:rsidP="00696BF0"/>
    <w:p w:rsidR="00696BF0" w:rsidRDefault="00696BF0" w:rsidP="00696BF0">
      <w:pPr>
        <w:pStyle w:val="Heading2"/>
        <w:spacing w:line="240" w:lineRule="auto"/>
      </w:pPr>
      <w:r>
        <w:t xml:space="preserve">2007 – 2008 </w:t>
      </w:r>
      <w:r>
        <w:tab/>
      </w:r>
      <w:r>
        <w:tab/>
        <w:t xml:space="preserve">Teaching Assistant, </w:t>
      </w:r>
      <w:r w:rsidRPr="00E60C03">
        <w:t xml:space="preserve">Division of Criminal Justice, University of </w:t>
      </w:r>
      <w:smartTag w:uri="urn:schemas-microsoft-com:office:smarttags" w:element="City">
        <w:smartTag w:uri="urn:schemas-microsoft-com:office:smarttags" w:element="place">
          <w:r w:rsidRPr="00E60C03">
            <w:t>Cincinnati</w:t>
          </w:r>
        </w:smartTag>
      </w:smartTag>
      <w:r w:rsidRPr="00E60C03">
        <w:t>.</w:t>
      </w:r>
    </w:p>
    <w:p w:rsidR="00696BF0" w:rsidRPr="00E60C03" w:rsidRDefault="00696BF0" w:rsidP="00696BF0"/>
    <w:p w:rsidR="00696BF0" w:rsidRDefault="00696BF0" w:rsidP="00696BF0">
      <w:pPr>
        <w:pStyle w:val="Heading2"/>
        <w:spacing w:line="240" w:lineRule="auto"/>
      </w:pPr>
      <w:r>
        <w:t xml:space="preserve">2005 – 2007 </w:t>
      </w:r>
      <w:r>
        <w:tab/>
      </w:r>
      <w:r>
        <w:tab/>
        <w:t>Graduate Assistant, Division of Criminal Justice, University of Cincinnati.</w:t>
      </w:r>
    </w:p>
    <w:p w:rsidR="00696BF0" w:rsidRPr="00E60C03" w:rsidRDefault="00696BF0" w:rsidP="00696BF0"/>
    <w:p w:rsidR="00696BF0" w:rsidRDefault="00696BF0" w:rsidP="00696BF0">
      <w:pPr>
        <w:pStyle w:val="BodyTextIndent"/>
      </w:pPr>
      <w:r>
        <w:t>2003 – 2005</w:t>
      </w:r>
      <w:r>
        <w:tab/>
        <w:t>Research Assistant, Criminal Justice Program, Washington State University.</w:t>
      </w:r>
    </w:p>
    <w:p w:rsidR="00696BF0" w:rsidRDefault="00696BF0" w:rsidP="00696BF0">
      <w:pPr>
        <w:keepNext/>
        <w:ind w:left="2160" w:hanging="2160"/>
        <w:outlineLvl w:val="2"/>
        <w:rPr>
          <w:b/>
          <w:sz w:val="28"/>
        </w:rPr>
      </w:pPr>
      <w:r w:rsidRPr="00696BF0">
        <w:rPr>
          <w:b/>
          <w:sz w:val="28"/>
        </w:rPr>
        <w:lastRenderedPageBreak/>
        <w:t>PUBLICATIONS</w:t>
      </w:r>
    </w:p>
    <w:p w:rsidR="00696BF0" w:rsidRDefault="004D4A1B" w:rsidP="00696BF0">
      <w:pPr>
        <w:ind w:left="1440" w:hanging="1440"/>
        <w:rPr>
          <w:sz w:val="24"/>
        </w:rPr>
      </w:pPr>
      <w:r>
        <w:rPr>
          <w:sz w:val="24"/>
        </w:rPr>
        <w:t>Items marked with an (*) represent work with students.</w:t>
      </w:r>
    </w:p>
    <w:p w:rsidR="004D4A1B" w:rsidRPr="00696BF0" w:rsidRDefault="004D4A1B" w:rsidP="00696BF0">
      <w:pPr>
        <w:ind w:left="1440" w:hanging="1440"/>
        <w:rPr>
          <w:sz w:val="24"/>
        </w:rPr>
      </w:pPr>
    </w:p>
    <w:p w:rsidR="006B1866" w:rsidRDefault="006B1866" w:rsidP="00136840">
      <w:pPr>
        <w:ind w:left="1440" w:hanging="1440"/>
        <w:rPr>
          <w:sz w:val="24"/>
        </w:rPr>
      </w:pPr>
      <w:r>
        <w:rPr>
          <w:sz w:val="24"/>
        </w:rPr>
        <w:t>In Pr</w:t>
      </w:r>
      <w:r w:rsidR="0065663B">
        <w:rPr>
          <w:sz w:val="24"/>
        </w:rPr>
        <w:t>ess</w:t>
      </w:r>
      <w:r w:rsidR="0065663B">
        <w:rPr>
          <w:sz w:val="24"/>
        </w:rPr>
        <w:tab/>
      </w:r>
      <w:proofErr w:type="spellStart"/>
      <w:r w:rsidR="0065663B">
        <w:rPr>
          <w:sz w:val="24"/>
        </w:rPr>
        <w:t>Makarios</w:t>
      </w:r>
      <w:proofErr w:type="spellEnd"/>
      <w:r w:rsidR="0065663B">
        <w:rPr>
          <w:sz w:val="24"/>
        </w:rPr>
        <w:t xml:space="preserve">, Matthew, </w:t>
      </w:r>
      <w:proofErr w:type="spellStart"/>
      <w:r w:rsidR="0065663B">
        <w:rPr>
          <w:sz w:val="24"/>
        </w:rPr>
        <w:t>Brus</w:t>
      </w:r>
      <w:r w:rsidR="00CD6847">
        <w:rPr>
          <w:sz w:val="24"/>
        </w:rPr>
        <w:t>man-</w:t>
      </w:r>
      <w:r>
        <w:rPr>
          <w:sz w:val="24"/>
        </w:rPr>
        <w:t>Lovins</w:t>
      </w:r>
      <w:proofErr w:type="spellEnd"/>
      <w:r>
        <w:rPr>
          <w:sz w:val="24"/>
        </w:rPr>
        <w:t xml:space="preserve">, Lori, Myer, Andrew J. &amp; </w:t>
      </w:r>
      <w:proofErr w:type="spellStart"/>
      <w:r>
        <w:rPr>
          <w:sz w:val="24"/>
        </w:rPr>
        <w:t>Latessa</w:t>
      </w:r>
      <w:proofErr w:type="spellEnd"/>
      <w:r>
        <w:rPr>
          <w:sz w:val="24"/>
        </w:rPr>
        <w:t>, Edward J. “</w:t>
      </w:r>
      <w:r w:rsidRPr="006B1866">
        <w:rPr>
          <w:sz w:val="24"/>
        </w:rPr>
        <w:t>Treatment Integrity and Recidivism among Sex Offenders: The Relationship between CPC Scores and Program Effectiveness</w:t>
      </w:r>
      <w:r>
        <w:rPr>
          <w:sz w:val="24"/>
        </w:rPr>
        <w:t xml:space="preserve">.” </w:t>
      </w:r>
      <w:r w:rsidRPr="006B1866">
        <w:rPr>
          <w:i/>
          <w:sz w:val="24"/>
        </w:rPr>
        <w:t xml:space="preserve">Corrections: </w:t>
      </w:r>
      <w:r>
        <w:rPr>
          <w:i/>
          <w:sz w:val="24"/>
        </w:rPr>
        <w:t>Policy, Practice, and Research.</w:t>
      </w:r>
      <w:r>
        <w:rPr>
          <w:sz w:val="24"/>
        </w:rPr>
        <w:t xml:space="preserve"> Accepted October 4</w:t>
      </w:r>
      <w:r w:rsidRPr="006B1866">
        <w:rPr>
          <w:sz w:val="24"/>
          <w:vertAlign w:val="superscript"/>
        </w:rPr>
        <w:t>th</w:t>
      </w:r>
      <w:r>
        <w:rPr>
          <w:sz w:val="24"/>
        </w:rPr>
        <w:t>, 2017.</w:t>
      </w:r>
    </w:p>
    <w:p w:rsidR="006B1866" w:rsidRDefault="006B1866" w:rsidP="00136840">
      <w:pPr>
        <w:ind w:left="1440" w:hanging="1440"/>
        <w:rPr>
          <w:sz w:val="24"/>
        </w:rPr>
      </w:pPr>
    </w:p>
    <w:p w:rsidR="00C14930" w:rsidRDefault="00DC349B" w:rsidP="00136840">
      <w:pPr>
        <w:ind w:left="1440" w:hanging="1440"/>
        <w:rPr>
          <w:sz w:val="24"/>
        </w:rPr>
      </w:pPr>
      <w:r>
        <w:rPr>
          <w:sz w:val="24"/>
        </w:rPr>
        <w:t>2018</w:t>
      </w:r>
      <w:r w:rsidR="00C14930">
        <w:rPr>
          <w:sz w:val="24"/>
        </w:rPr>
        <w:tab/>
      </w:r>
      <w:proofErr w:type="spellStart"/>
      <w:r w:rsidR="00C14930">
        <w:rPr>
          <w:sz w:val="24"/>
        </w:rPr>
        <w:t>Sperber</w:t>
      </w:r>
      <w:proofErr w:type="spellEnd"/>
      <w:r w:rsidR="00C14930">
        <w:rPr>
          <w:sz w:val="24"/>
        </w:rPr>
        <w:t xml:space="preserve">, Kimberly G., </w:t>
      </w:r>
      <w:proofErr w:type="spellStart"/>
      <w:r w:rsidR="00C14930">
        <w:rPr>
          <w:sz w:val="24"/>
        </w:rPr>
        <w:t>Latessa</w:t>
      </w:r>
      <w:proofErr w:type="spellEnd"/>
      <w:r w:rsidR="00C14930">
        <w:rPr>
          <w:sz w:val="24"/>
        </w:rPr>
        <w:t>, Edward J., &amp; Makarios, Matthew D. “</w:t>
      </w:r>
      <w:r w:rsidR="00C14930" w:rsidRPr="00C14930">
        <w:rPr>
          <w:sz w:val="24"/>
        </w:rPr>
        <w:t>Exploring the Risk-Dosage Relationship in Offenders Classified as Neurotic</w:t>
      </w:r>
      <w:r w:rsidR="00C14930">
        <w:rPr>
          <w:sz w:val="24"/>
        </w:rPr>
        <w:t xml:space="preserve">” </w:t>
      </w:r>
      <w:r w:rsidR="00C14930" w:rsidRPr="00DC349B">
        <w:rPr>
          <w:i/>
          <w:sz w:val="24"/>
        </w:rPr>
        <w:t>Journal of Community Corrections</w:t>
      </w:r>
      <w:r w:rsidRPr="00DC349B">
        <w:rPr>
          <w:i/>
          <w:sz w:val="24"/>
        </w:rPr>
        <w:t>, 27</w:t>
      </w:r>
      <w:r>
        <w:rPr>
          <w:sz w:val="24"/>
        </w:rPr>
        <w:t>, 9-10 and 21-25.</w:t>
      </w:r>
    </w:p>
    <w:p w:rsidR="00C14930" w:rsidRDefault="00C14930" w:rsidP="00136840">
      <w:pPr>
        <w:ind w:left="1440" w:hanging="1440"/>
        <w:rPr>
          <w:sz w:val="24"/>
        </w:rPr>
      </w:pPr>
    </w:p>
    <w:p w:rsidR="00136840" w:rsidRDefault="00136840" w:rsidP="00136840">
      <w:pPr>
        <w:ind w:left="1440" w:hanging="1440"/>
        <w:rPr>
          <w:sz w:val="24"/>
        </w:rPr>
      </w:pPr>
      <w:r>
        <w:rPr>
          <w:sz w:val="24"/>
        </w:rPr>
        <w:t>2017</w:t>
      </w:r>
      <w:r>
        <w:rPr>
          <w:sz w:val="24"/>
        </w:rPr>
        <w:tab/>
        <w:t xml:space="preserve">Makarios, Matthew D., Cullen, F. T., &amp; </w:t>
      </w:r>
      <w:proofErr w:type="spellStart"/>
      <w:r>
        <w:rPr>
          <w:sz w:val="24"/>
        </w:rPr>
        <w:t>Piquero</w:t>
      </w:r>
      <w:proofErr w:type="spellEnd"/>
      <w:r>
        <w:rPr>
          <w:sz w:val="24"/>
        </w:rPr>
        <w:t>, A. R. “</w:t>
      </w:r>
      <w:r w:rsidRPr="004550A9">
        <w:rPr>
          <w:sz w:val="24"/>
        </w:rPr>
        <w:t>Adolescent Criminal Behavior, Population Heterogenei</w:t>
      </w:r>
      <w:r>
        <w:rPr>
          <w:sz w:val="24"/>
        </w:rPr>
        <w:t xml:space="preserve">ty, and Cumulative Disadvantage: </w:t>
      </w:r>
      <w:r w:rsidRPr="004550A9">
        <w:rPr>
          <w:sz w:val="24"/>
        </w:rPr>
        <w:t>Untangling the Relationship Between Adolescent Delinquency and Negative Outcomes in Emerging Adulthood</w:t>
      </w:r>
      <w:r>
        <w:rPr>
          <w:sz w:val="24"/>
        </w:rPr>
        <w:t xml:space="preserve">.” </w:t>
      </w:r>
      <w:r w:rsidRPr="004550A9">
        <w:rPr>
          <w:i/>
          <w:sz w:val="24"/>
        </w:rPr>
        <w:t>Crime and Delinquency</w:t>
      </w:r>
      <w:r>
        <w:rPr>
          <w:i/>
          <w:sz w:val="24"/>
        </w:rPr>
        <w:t xml:space="preserve">, 63, </w:t>
      </w:r>
      <w:r w:rsidRPr="00136840">
        <w:rPr>
          <w:sz w:val="24"/>
        </w:rPr>
        <w:t>683-707</w:t>
      </w:r>
      <w:r>
        <w:rPr>
          <w:sz w:val="24"/>
        </w:rPr>
        <w:t>.</w:t>
      </w:r>
    </w:p>
    <w:p w:rsidR="00136840" w:rsidRDefault="00136840" w:rsidP="00136840">
      <w:pPr>
        <w:ind w:left="1440" w:hanging="1440"/>
        <w:rPr>
          <w:sz w:val="24"/>
        </w:rPr>
      </w:pPr>
    </w:p>
    <w:p w:rsidR="0081596D" w:rsidRDefault="0081596D" w:rsidP="0081596D">
      <w:pPr>
        <w:ind w:left="1440" w:hanging="1440"/>
        <w:rPr>
          <w:sz w:val="24"/>
        </w:rPr>
      </w:pPr>
      <w:r>
        <w:rPr>
          <w:sz w:val="24"/>
        </w:rPr>
        <w:t>2017</w:t>
      </w:r>
      <w:r>
        <w:rPr>
          <w:sz w:val="24"/>
        </w:rPr>
        <w:tab/>
        <w:t>Myer, Andrew J. and Makarios, Matthew D. “</w:t>
      </w:r>
      <w:r w:rsidRPr="00D72DC2">
        <w:rPr>
          <w:sz w:val="24"/>
        </w:rPr>
        <w:t>Understanding the Impact of a DUI Court through Treatment Integrity: A Mixed Methods Approach</w:t>
      </w:r>
      <w:r>
        <w:rPr>
          <w:sz w:val="24"/>
        </w:rPr>
        <w:t xml:space="preserve">” </w:t>
      </w:r>
      <w:r>
        <w:rPr>
          <w:i/>
          <w:sz w:val="24"/>
        </w:rPr>
        <w:t>Journal of Offender Rehabilitation,</w:t>
      </w:r>
      <w:r w:rsidRPr="0081596D">
        <w:rPr>
          <w:i/>
          <w:sz w:val="24"/>
        </w:rPr>
        <w:t xml:space="preserve"> 56, </w:t>
      </w:r>
      <w:r>
        <w:rPr>
          <w:sz w:val="24"/>
        </w:rPr>
        <w:t>252-276.</w:t>
      </w:r>
    </w:p>
    <w:p w:rsidR="0081596D" w:rsidRDefault="0081596D" w:rsidP="0081596D">
      <w:pPr>
        <w:ind w:left="1440" w:hanging="1440"/>
        <w:rPr>
          <w:sz w:val="24"/>
        </w:rPr>
      </w:pPr>
    </w:p>
    <w:p w:rsidR="003B7B3F" w:rsidRDefault="00136840" w:rsidP="003B7B3F">
      <w:pPr>
        <w:ind w:left="1440" w:hanging="1440"/>
        <w:rPr>
          <w:sz w:val="24"/>
        </w:rPr>
      </w:pPr>
      <w:r>
        <w:rPr>
          <w:sz w:val="24"/>
        </w:rPr>
        <w:t>2017</w:t>
      </w:r>
      <w:r w:rsidR="003B7B3F">
        <w:rPr>
          <w:sz w:val="24"/>
        </w:rPr>
        <w:t>*</w:t>
      </w:r>
      <w:r w:rsidR="003B7B3F">
        <w:rPr>
          <w:sz w:val="24"/>
        </w:rPr>
        <w:tab/>
        <w:t>Steiner, Benjamin, Butler, Harry, Makarios, Matthew D., &amp; Travis, Lawrence. “</w:t>
      </w:r>
      <w:r w:rsidR="003B7B3F" w:rsidRPr="00BC288F">
        <w:rPr>
          <w:sz w:val="24"/>
        </w:rPr>
        <w:t xml:space="preserve">Assessing the Effects of Exposure to </w:t>
      </w:r>
      <w:proofErr w:type="spellStart"/>
      <w:r w:rsidR="003B7B3F" w:rsidRPr="00BC288F">
        <w:rPr>
          <w:sz w:val="24"/>
        </w:rPr>
        <w:t>Supermax</w:t>
      </w:r>
      <w:proofErr w:type="spellEnd"/>
      <w:r w:rsidR="003B7B3F" w:rsidRPr="00BC288F">
        <w:rPr>
          <w:sz w:val="24"/>
        </w:rPr>
        <w:t xml:space="preserve"> Confinement on Offender Post-Release Behaviors</w:t>
      </w:r>
      <w:r w:rsidR="003B7B3F">
        <w:rPr>
          <w:sz w:val="24"/>
        </w:rPr>
        <w:t xml:space="preserve">” </w:t>
      </w:r>
      <w:r w:rsidR="003B7B3F" w:rsidRPr="00BC288F">
        <w:rPr>
          <w:i/>
          <w:sz w:val="24"/>
        </w:rPr>
        <w:t>The Prison Journal</w:t>
      </w:r>
      <w:r w:rsidR="003B7B3F">
        <w:rPr>
          <w:sz w:val="24"/>
        </w:rPr>
        <w:t xml:space="preserve">, </w:t>
      </w:r>
      <w:r w:rsidRPr="00136840">
        <w:rPr>
          <w:i/>
          <w:sz w:val="24"/>
        </w:rPr>
        <w:t>97,</w:t>
      </w:r>
      <w:r>
        <w:rPr>
          <w:sz w:val="24"/>
        </w:rPr>
        <w:t xml:space="preserve"> 275-295</w:t>
      </w:r>
    </w:p>
    <w:p w:rsidR="00BC288F" w:rsidRDefault="00BC288F" w:rsidP="004550A9">
      <w:pPr>
        <w:ind w:left="1440" w:hanging="1440"/>
        <w:rPr>
          <w:sz w:val="24"/>
        </w:rPr>
      </w:pPr>
    </w:p>
    <w:p w:rsidR="002265BF" w:rsidRPr="004550A9" w:rsidRDefault="00FD5C06" w:rsidP="002265BF">
      <w:pPr>
        <w:ind w:left="1440" w:hanging="1440"/>
        <w:rPr>
          <w:sz w:val="24"/>
        </w:rPr>
      </w:pPr>
      <w:r>
        <w:rPr>
          <w:sz w:val="24"/>
        </w:rPr>
        <w:t>2016</w:t>
      </w:r>
      <w:r>
        <w:rPr>
          <w:sz w:val="24"/>
        </w:rPr>
        <w:tab/>
        <w:t xml:space="preserve">Makarios, Matthew D., </w:t>
      </w:r>
      <w:proofErr w:type="spellStart"/>
      <w:r>
        <w:rPr>
          <w:sz w:val="24"/>
        </w:rPr>
        <w:t>Brus</w:t>
      </w:r>
      <w:r w:rsidR="002265BF">
        <w:rPr>
          <w:sz w:val="24"/>
        </w:rPr>
        <w:t>man-Lovins</w:t>
      </w:r>
      <w:proofErr w:type="spellEnd"/>
      <w:r w:rsidR="002265BF">
        <w:rPr>
          <w:sz w:val="24"/>
        </w:rPr>
        <w:t xml:space="preserve">, Lori, </w:t>
      </w:r>
      <w:proofErr w:type="spellStart"/>
      <w:r w:rsidR="002265BF">
        <w:rPr>
          <w:sz w:val="24"/>
        </w:rPr>
        <w:t>Latessa</w:t>
      </w:r>
      <w:proofErr w:type="spellEnd"/>
      <w:r w:rsidR="002265BF">
        <w:rPr>
          <w:sz w:val="24"/>
        </w:rPr>
        <w:t xml:space="preserve">, Edward J., Smith, Paula. “Staff Quality and Treatment Effectiveness: An Examination of the Relationship between Staff Factors and the Effectiveness of Correctional Programs.” </w:t>
      </w:r>
      <w:r w:rsidR="002265BF">
        <w:rPr>
          <w:i/>
          <w:sz w:val="24"/>
        </w:rPr>
        <w:t xml:space="preserve">Justice Quarterly, 33, </w:t>
      </w:r>
      <w:r w:rsidR="002265BF">
        <w:rPr>
          <w:sz w:val="24"/>
        </w:rPr>
        <w:t>348-367.</w:t>
      </w:r>
    </w:p>
    <w:p w:rsidR="000A61AD" w:rsidRPr="004550A9" w:rsidRDefault="000A61AD" w:rsidP="004550A9">
      <w:pPr>
        <w:ind w:left="1440" w:hanging="1440"/>
        <w:rPr>
          <w:sz w:val="24"/>
        </w:rPr>
      </w:pPr>
    </w:p>
    <w:p w:rsidR="000A61AD" w:rsidRDefault="000A61AD" w:rsidP="000A61AD">
      <w:pPr>
        <w:ind w:left="1440" w:hanging="1440"/>
      </w:pPr>
      <w:r>
        <w:rPr>
          <w:sz w:val="24"/>
        </w:rPr>
        <w:t>2015</w:t>
      </w:r>
      <w:r w:rsidR="00502439">
        <w:rPr>
          <w:sz w:val="24"/>
        </w:rPr>
        <w:tab/>
        <w:t>Steiner, Benjamin</w:t>
      </w:r>
      <w:r w:rsidRPr="00BF79CC">
        <w:rPr>
          <w:sz w:val="24"/>
        </w:rPr>
        <w:t xml:space="preserve">, Makarios, Matthew D., &amp; Travis, Lawrence. “Examining the Effects of Residential Situations and Residential Mobility on Offender Recidivism. </w:t>
      </w:r>
      <w:r w:rsidRPr="00BF79CC">
        <w:rPr>
          <w:i/>
          <w:sz w:val="24"/>
        </w:rPr>
        <w:t>Cr</w:t>
      </w:r>
      <w:r>
        <w:rPr>
          <w:i/>
          <w:sz w:val="24"/>
        </w:rPr>
        <w:t xml:space="preserve">ime and Delinquency, 61, </w:t>
      </w:r>
      <w:r>
        <w:rPr>
          <w:sz w:val="24"/>
        </w:rPr>
        <w:t>375-401.</w:t>
      </w:r>
      <w:r w:rsidRPr="00BF79CC">
        <w:t xml:space="preserve"> </w:t>
      </w:r>
    </w:p>
    <w:p w:rsidR="004550A9" w:rsidRDefault="004550A9" w:rsidP="004550A9">
      <w:pPr>
        <w:ind w:left="1440" w:hanging="1440"/>
        <w:rPr>
          <w:sz w:val="24"/>
        </w:rPr>
      </w:pPr>
    </w:p>
    <w:p w:rsidR="004D7B15" w:rsidRPr="004550A9" w:rsidRDefault="004D7B15" w:rsidP="004D7B15">
      <w:pPr>
        <w:ind w:left="1440" w:hanging="1440"/>
        <w:rPr>
          <w:sz w:val="24"/>
        </w:rPr>
      </w:pPr>
      <w:r>
        <w:rPr>
          <w:sz w:val="24"/>
        </w:rPr>
        <w:t>2014</w:t>
      </w:r>
      <w:r>
        <w:rPr>
          <w:sz w:val="24"/>
        </w:rPr>
        <w:tab/>
        <w:t xml:space="preserve">Makarios, Matthew D., </w:t>
      </w:r>
      <w:proofErr w:type="spellStart"/>
      <w:r>
        <w:rPr>
          <w:sz w:val="24"/>
        </w:rPr>
        <w:t>Sperber</w:t>
      </w:r>
      <w:proofErr w:type="spellEnd"/>
      <w:r>
        <w:rPr>
          <w:sz w:val="24"/>
        </w:rPr>
        <w:t xml:space="preserve">, Kimberly G., &amp; </w:t>
      </w:r>
      <w:proofErr w:type="spellStart"/>
      <w:r>
        <w:rPr>
          <w:sz w:val="24"/>
        </w:rPr>
        <w:t>Latessa</w:t>
      </w:r>
      <w:proofErr w:type="spellEnd"/>
      <w:r>
        <w:rPr>
          <w:sz w:val="24"/>
        </w:rPr>
        <w:t xml:space="preserve">, Edward, J. “Treatment Dosage and Recidivism: A Refinement and Extension.” </w:t>
      </w:r>
      <w:r>
        <w:rPr>
          <w:i/>
          <w:sz w:val="24"/>
        </w:rPr>
        <w:t>Journal</w:t>
      </w:r>
      <w:r w:rsidRPr="009B391F">
        <w:rPr>
          <w:i/>
          <w:sz w:val="24"/>
        </w:rPr>
        <w:t xml:space="preserve"> </w:t>
      </w:r>
      <w:r w:rsidR="004550A9">
        <w:rPr>
          <w:i/>
          <w:sz w:val="24"/>
        </w:rPr>
        <w:t xml:space="preserve">of Offender Rehabilitation, 53, </w:t>
      </w:r>
      <w:r w:rsidR="004550A9">
        <w:rPr>
          <w:sz w:val="24"/>
        </w:rPr>
        <w:t>334-350.</w:t>
      </w:r>
    </w:p>
    <w:p w:rsidR="005E51C1" w:rsidRDefault="005E51C1" w:rsidP="009B391F">
      <w:pPr>
        <w:ind w:left="1440" w:hanging="1440"/>
        <w:rPr>
          <w:sz w:val="24"/>
        </w:rPr>
      </w:pPr>
    </w:p>
    <w:p w:rsidR="00032705" w:rsidRDefault="00032705" w:rsidP="00032705">
      <w:pPr>
        <w:ind w:left="1440" w:hanging="1440"/>
        <w:rPr>
          <w:sz w:val="24"/>
        </w:rPr>
      </w:pPr>
      <w:r>
        <w:rPr>
          <w:sz w:val="24"/>
        </w:rPr>
        <w:t>2013</w:t>
      </w:r>
      <w:r>
        <w:rPr>
          <w:sz w:val="24"/>
        </w:rPr>
        <w:tab/>
        <w:t xml:space="preserve">Makarios, Matthew D., &amp; </w:t>
      </w:r>
      <w:proofErr w:type="spellStart"/>
      <w:r>
        <w:rPr>
          <w:sz w:val="24"/>
        </w:rPr>
        <w:t>Latessa</w:t>
      </w:r>
      <w:proofErr w:type="spellEnd"/>
      <w:r>
        <w:rPr>
          <w:sz w:val="24"/>
        </w:rPr>
        <w:t>, Edward J. “</w:t>
      </w:r>
      <w:r w:rsidRPr="0046564D">
        <w:rPr>
          <w:sz w:val="24"/>
        </w:rPr>
        <w:t>Developing a Risk and Needs Assessment Instrument for Prison Inmates: The Issue of Outcome</w:t>
      </w:r>
      <w:r>
        <w:rPr>
          <w:sz w:val="24"/>
        </w:rPr>
        <w:t xml:space="preserve">.” </w:t>
      </w:r>
      <w:r w:rsidR="007B5FD8">
        <w:rPr>
          <w:i/>
          <w:sz w:val="24"/>
        </w:rPr>
        <w:t xml:space="preserve">Criminal Justice and Behavior, 40, </w:t>
      </w:r>
      <w:r w:rsidR="007B5FD8" w:rsidRPr="007B5FD8">
        <w:rPr>
          <w:sz w:val="24"/>
        </w:rPr>
        <w:t>1449-1471.</w:t>
      </w:r>
    </w:p>
    <w:p w:rsidR="00032705" w:rsidRDefault="00032705" w:rsidP="009B391F">
      <w:pPr>
        <w:ind w:left="1440" w:hanging="1440"/>
        <w:rPr>
          <w:sz w:val="24"/>
        </w:rPr>
      </w:pPr>
    </w:p>
    <w:p w:rsidR="00EA6D68" w:rsidRDefault="00EA6D68" w:rsidP="00EA6D68">
      <w:pPr>
        <w:ind w:left="1440" w:hanging="1440"/>
        <w:rPr>
          <w:sz w:val="24"/>
        </w:rPr>
      </w:pPr>
      <w:r>
        <w:rPr>
          <w:sz w:val="24"/>
        </w:rPr>
        <w:t>2013*</w:t>
      </w:r>
      <w:r w:rsidRPr="00696BF0">
        <w:rPr>
          <w:sz w:val="24"/>
        </w:rPr>
        <w:tab/>
        <w:t xml:space="preserve">Makarios, Matthew D., &amp; </w:t>
      </w:r>
      <w:proofErr w:type="spellStart"/>
      <w:r w:rsidRPr="00696BF0">
        <w:rPr>
          <w:sz w:val="24"/>
        </w:rPr>
        <w:t>Livelsberger</w:t>
      </w:r>
      <w:proofErr w:type="spellEnd"/>
      <w:r w:rsidRPr="00696BF0">
        <w:rPr>
          <w:sz w:val="24"/>
        </w:rPr>
        <w:t xml:space="preserve">, Tara. “Social Support and Crime.” In Francis T. Cullen &amp; Pamela Wilcox (Eds.). </w:t>
      </w:r>
      <w:r w:rsidRPr="00696BF0">
        <w:rPr>
          <w:i/>
          <w:sz w:val="24"/>
        </w:rPr>
        <w:t xml:space="preserve">The Oxford Handbook on Criminological Theory. </w:t>
      </w:r>
      <w:r w:rsidRPr="00696BF0">
        <w:rPr>
          <w:sz w:val="24"/>
        </w:rPr>
        <w:t>Oxford University Press.</w:t>
      </w:r>
    </w:p>
    <w:p w:rsidR="00EA6D68" w:rsidRPr="00696BF0" w:rsidRDefault="00EA6D68" w:rsidP="00EA6D68">
      <w:pPr>
        <w:rPr>
          <w:sz w:val="24"/>
        </w:rPr>
      </w:pPr>
    </w:p>
    <w:p w:rsidR="00EA6D68" w:rsidRDefault="00EA6D68" w:rsidP="00EA6D68">
      <w:pPr>
        <w:ind w:left="1440" w:hanging="1440"/>
        <w:rPr>
          <w:sz w:val="24"/>
        </w:rPr>
      </w:pPr>
      <w:r>
        <w:rPr>
          <w:sz w:val="24"/>
        </w:rPr>
        <w:lastRenderedPageBreak/>
        <w:t>2013*</w:t>
      </w:r>
      <w:r>
        <w:rPr>
          <w:sz w:val="24"/>
        </w:rPr>
        <w:tab/>
      </w:r>
      <w:r w:rsidRPr="007E0DAE">
        <w:rPr>
          <w:sz w:val="24"/>
        </w:rPr>
        <w:t>Meade, B</w:t>
      </w:r>
      <w:r>
        <w:rPr>
          <w:sz w:val="24"/>
        </w:rPr>
        <w:t>en</w:t>
      </w:r>
      <w:r w:rsidRPr="007E0DAE">
        <w:rPr>
          <w:sz w:val="24"/>
        </w:rPr>
        <w:t>, Steiner, B</w:t>
      </w:r>
      <w:r>
        <w:rPr>
          <w:sz w:val="24"/>
        </w:rPr>
        <w:t>enjamin</w:t>
      </w:r>
      <w:r w:rsidRPr="007E0DAE">
        <w:rPr>
          <w:sz w:val="24"/>
        </w:rPr>
        <w:t>, Makarios, M</w:t>
      </w:r>
      <w:r>
        <w:rPr>
          <w:sz w:val="24"/>
        </w:rPr>
        <w:t>atthew D</w:t>
      </w:r>
      <w:r w:rsidRPr="007E0DAE">
        <w:rPr>
          <w:sz w:val="24"/>
        </w:rPr>
        <w:t>., &amp; Travis, L</w:t>
      </w:r>
      <w:r>
        <w:rPr>
          <w:sz w:val="24"/>
        </w:rPr>
        <w:t>awrence</w:t>
      </w:r>
      <w:r w:rsidRPr="007E0DAE">
        <w:rPr>
          <w:sz w:val="24"/>
        </w:rPr>
        <w:t>.</w:t>
      </w:r>
      <w:r>
        <w:rPr>
          <w:sz w:val="24"/>
        </w:rPr>
        <w:t xml:space="preserve"> “Estimating a dose response </w:t>
      </w:r>
      <w:r w:rsidRPr="007E0DAE">
        <w:rPr>
          <w:sz w:val="24"/>
        </w:rPr>
        <w:t>relationship between time served in prison and recidivism.</w:t>
      </w:r>
      <w:r>
        <w:rPr>
          <w:sz w:val="24"/>
        </w:rPr>
        <w:t>”</w:t>
      </w:r>
      <w:r w:rsidRPr="007E0DAE">
        <w:rPr>
          <w:sz w:val="24"/>
        </w:rPr>
        <w:t xml:space="preserve"> </w:t>
      </w:r>
      <w:r w:rsidRPr="007E0DAE">
        <w:rPr>
          <w:i/>
          <w:sz w:val="24"/>
        </w:rPr>
        <w:t>Journal of Re</w:t>
      </w:r>
      <w:r>
        <w:rPr>
          <w:i/>
          <w:sz w:val="24"/>
        </w:rPr>
        <w:t xml:space="preserve">search in Crime and Delinquency, </w:t>
      </w:r>
      <w:r w:rsidRPr="007B5FD8">
        <w:rPr>
          <w:sz w:val="24"/>
        </w:rPr>
        <w:t>50, 525-550.</w:t>
      </w:r>
    </w:p>
    <w:p w:rsidR="00284B20" w:rsidRDefault="00284B20" w:rsidP="00EA6D68">
      <w:pPr>
        <w:ind w:left="1440" w:hanging="1440"/>
        <w:rPr>
          <w:sz w:val="24"/>
        </w:rPr>
      </w:pPr>
    </w:p>
    <w:p w:rsidR="009B391F" w:rsidRPr="00E77108" w:rsidRDefault="009B391F" w:rsidP="009B391F">
      <w:pPr>
        <w:ind w:left="1440" w:hanging="1440"/>
        <w:rPr>
          <w:i/>
          <w:sz w:val="24"/>
          <w:szCs w:val="24"/>
        </w:rPr>
      </w:pPr>
      <w:r>
        <w:rPr>
          <w:sz w:val="24"/>
        </w:rPr>
        <w:t>2013</w:t>
      </w:r>
      <w:r>
        <w:rPr>
          <w:sz w:val="24"/>
        </w:rPr>
        <w:tab/>
      </w:r>
      <w:proofErr w:type="spellStart"/>
      <w:r w:rsidRPr="00E77108">
        <w:rPr>
          <w:sz w:val="24"/>
          <w:szCs w:val="24"/>
        </w:rPr>
        <w:t>Sperber</w:t>
      </w:r>
      <w:proofErr w:type="spellEnd"/>
      <w:r w:rsidRPr="00E77108">
        <w:rPr>
          <w:sz w:val="24"/>
          <w:szCs w:val="24"/>
        </w:rPr>
        <w:t xml:space="preserve">, Kimberly G., Makarios, Matthew D., &amp; </w:t>
      </w:r>
      <w:proofErr w:type="spellStart"/>
      <w:r w:rsidRPr="00E77108">
        <w:rPr>
          <w:sz w:val="24"/>
          <w:szCs w:val="24"/>
        </w:rPr>
        <w:t>Latessa</w:t>
      </w:r>
      <w:proofErr w:type="spellEnd"/>
      <w:r w:rsidRPr="00E77108">
        <w:rPr>
          <w:sz w:val="24"/>
          <w:szCs w:val="24"/>
        </w:rPr>
        <w:t xml:space="preserve">, Edward, J. “Establishing a Risk-Dosage Research Agenda: Implications for Policy and Practice.” </w:t>
      </w:r>
      <w:r w:rsidRPr="00E77108">
        <w:rPr>
          <w:i/>
          <w:sz w:val="24"/>
          <w:szCs w:val="24"/>
        </w:rPr>
        <w:t>Justice Research and Policy, 15,</w:t>
      </w:r>
      <w:r w:rsidRPr="00E77108">
        <w:rPr>
          <w:sz w:val="24"/>
          <w:szCs w:val="24"/>
        </w:rPr>
        <w:t xml:space="preserve"> 123-143.</w:t>
      </w:r>
    </w:p>
    <w:p w:rsidR="009B391F" w:rsidRPr="00E77108" w:rsidRDefault="009B391F" w:rsidP="00696BF0">
      <w:pPr>
        <w:ind w:left="1440" w:hanging="1440"/>
        <w:rPr>
          <w:sz w:val="24"/>
          <w:szCs w:val="24"/>
        </w:rPr>
      </w:pPr>
    </w:p>
    <w:p w:rsidR="00986A9A" w:rsidRPr="00E77108" w:rsidRDefault="009B391F" w:rsidP="00A67B3B">
      <w:pPr>
        <w:ind w:left="1440" w:hanging="1440"/>
        <w:rPr>
          <w:sz w:val="24"/>
          <w:szCs w:val="24"/>
        </w:rPr>
      </w:pPr>
      <w:r w:rsidRPr="00E77108">
        <w:rPr>
          <w:sz w:val="24"/>
          <w:szCs w:val="24"/>
        </w:rPr>
        <w:t>2013</w:t>
      </w:r>
      <w:r w:rsidR="00986A9A" w:rsidRPr="00E77108">
        <w:rPr>
          <w:sz w:val="24"/>
          <w:szCs w:val="24"/>
        </w:rPr>
        <w:tab/>
      </w:r>
      <w:proofErr w:type="spellStart"/>
      <w:r w:rsidR="00986A9A" w:rsidRPr="00E77108">
        <w:rPr>
          <w:sz w:val="24"/>
          <w:szCs w:val="24"/>
        </w:rPr>
        <w:t>Sperber</w:t>
      </w:r>
      <w:proofErr w:type="spellEnd"/>
      <w:r w:rsidR="00986A9A" w:rsidRPr="00E77108">
        <w:rPr>
          <w:sz w:val="24"/>
          <w:szCs w:val="24"/>
        </w:rPr>
        <w:t xml:space="preserve">, Kimberly G., </w:t>
      </w:r>
      <w:proofErr w:type="spellStart"/>
      <w:r w:rsidR="002041AF" w:rsidRPr="00E77108">
        <w:rPr>
          <w:sz w:val="24"/>
          <w:szCs w:val="24"/>
        </w:rPr>
        <w:t>Latessa</w:t>
      </w:r>
      <w:proofErr w:type="spellEnd"/>
      <w:r w:rsidR="002041AF" w:rsidRPr="00E77108">
        <w:rPr>
          <w:sz w:val="24"/>
          <w:szCs w:val="24"/>
        </w:rPr>
        <w:t xml:space="preserve">, Edward, J., </w:t>
      </w:r>
      <w:r w:rsidR="00986A9A" w:rsidRPr="00E77108">
        <w:rPr>
          <w:sz w:val="24"/>
          <w:szCs w:val="24"/>
        </w:rPr>
        <w:t xml:space="preserve">&amp; </w:t>
      </w:r>
      <w:r w:rsidR="002041AF" w:rsidRPr="00E77108">
        <w:rPr>
          <w:sz w:val="24"/>
          <w:szCs w:val="24"/>
        </w:rPr>
        <w:t xml:space="preserve">Makarios, Matthew D. </w:t>
      </w:r>
      <w:r w:rsidR="00540E70" w:rsidRPr="00E77108">
        <w:rPr>
          <w:sz w:val="24"/>
          <w:szCs w:val="24"/>
        </w:rPr>
        <w:t>“</w:t>
      </w:r>
      <w:r w:rsidR="00986A9A" w:rsidRPr="00E77108">
        <w:rPr>
          <w:sz w:val="24"/>
          <w:szCs w:val="24"/>
        </w:rPr>
        <w:t xml:space="preserve">Examining the Interaction between Level of Risk and Dosage of Treatment.” </w:t>
      </w:r>
      <w:r w:rsidR="002041AF" w:rsidRPr="00E77108">
        <w:rPr>
          <w:i/>
          <w:sz w:val="24"/>
          <w:szCs w:val="24"/>
        </w:rPr>
        <w:t xml:space="preserve">Criminal Justice and Behavior, 40, </w:t>
      </w:r>
      <w:r w:rsidR="002041AF" w:rsidRPr="00E77108">
        <w:rPr>
          <w:sz w:val="24"/>
          <w:szCs w:val="24"/>
        </w:rPr>
        <w:t>338-348.</w:t>
      </w:r>
    </w:p>
    <w:p w:rsidR="00986A9A" w:rsidRPr="00E77108" w:rsidRDefault="00986A9A" w:rsidP="00A67B3B">
      <w:pPr>
        <w:ind w:left="1440" w:hanging="1440"/>
        <w:rPr>
          <w:sz w:val="24"/>
          <w:szCs w:val="24"/>
        </w:rPr>
      </w:pPr>
    </w:p>
    <w:p w:rsidR="007C583E" w:rsidRPr="00E77108" w:rsidRDefault="007C583E" w:rsidP="007C583E">
      <w:pPr>
        <w:rPr>
          <w:sz w:val="24"/>
          <w:szCs w:val="24"/>
        </w:rPr>
      </w:pPr>
      <w:r w:rsidRPr="00E77108">
        <w:rPr>
          <w:sz w:val="24"/>
          <w:szCs w:val="24"/>
        </w:rPr>
        <w:t>2012</w:t>
      </w:r>
      <w:r w:rsidRPr="00E77108">
        <w:rPr>
          <w:sz w:val="24"/>
          <w:szCs w:val="24"/>
        </w:rPr>
        <w:tab/>
      </w:r>
      <w:r w:rsidRPr="00E77108">
        <w:rPr>
          <w:sz w:val="24"/>
          <w:szCs w:val="24"/>
        </w:rPr>
        <w:tab/>
        <w:t xml:space="preserve">Makarios, Matthew D., &amp; </w:t>
      </w:r>
      <w:proofErr w:type="spellStart"/>
      <w:r w:rsidRPr="00E77108">
        <w:rPr>
          <w:sz w:val="24"/>
          <w:szCs w:val="24"/>
        </w:rPr>
        <w:t>Maahs</w:t>
      </w:r>
      <w:proofErr w:type="spellEnd"/>
      <w:r w:rsidRPr="00E77108">
        <w:rPr>
          <w:sz w:val="24"/>
          <w:szCs w:val="24"/>
        </w:rPr>
        <w:t>, Jeffry R</w:t>
      </w:r>
      <w:r w:rsidR="00CD6847">
        <w:rPr>
          <w:sz w:val="24"/>
          <w:szCs w:val="24"/>
        </w:rPr>
        <w:t xml:space="preserve">. </w:t>
      </w:r>
      <w:r w:rsidRPr="00E77108">
        <w:rPr>
          <w:sz w:val="24"/>
          <w:szCs w:val="24"/>
        </w:rPr>
        <w:t>“Is Private Time Quality Time? A</w:t>
      </w:r>
      <w:r w:rsidRPr="00E77108">
        <w:rPr>
          <w:sz w:val="24"/>
          <w:szCs w:val="24"/>
        </w:rPr>
        <w:tab/>
      </w:r>
      <w:r w:rsidRPr="00E77108">
        <w:rPr>
          <w:sz w:val="24"/>
          <w:szCs w:val="24"/>
        </w:rPr>
        <w:tab/>
      </w:r>
      <w:r w:rsidRPr="00E77108">
        <w:rPr>
          <w:sz w:val="24"/>
          <w:szCs w:val="24"/>
        </w:rPr>
        <w:tab/>
        <w:t xml:space="preserve">National Private-Public Comparison of Prison Quality. </w:t>
      </w:r>
      <w:r w:rsidRPr="00E77108">
        <w:rPr>
          <w:i/>
          <w:sz w:val="24"/>
          <w:szCs w:val="24"/>
        </w:rPr>
        <w:t>The Prison Journal.</w:t>
      </w:r>
    </w:p>
    <w:p w:rsidR="007C583E" w:rsidRPr="00E77108" w:rsidRDefault="007C583E" w:rsidP="00A67B3B">
      <w:pPr>
        <w:ind w:left="1440" w:hanging="1440"/>
        <w:rPr>
          <w:sz w:val="24"/>
          <w:szCs w:val="24"/>
        </w:rPr>
      </w:pPr>
    </w:p>
    <w:p w:rsidR="00A67B3B" w:rsidRPr="00E77108" w:rsidRDefault="00A67B3B" w:rsidP="00A67B3B">
      <w:pPr>
        <w:ind w:left="1440" w:hanging="1440"/>
        <w:rPr>
          <w:sz w:val="24"/>
          <w:szCs w:val="24"/>
        </w:rPr>
      </w:pPr>
      <w:r w:rsidRPr="00E77108">
        <w:rPr>
          <w:sz w:val="24"/>
          <w:szCs w:val="24"/>
        </w:rPr>
        <w:t>2012</w:t>
      </w:r>
      <w:r w:rsidRPr="00E77108">
        <w:rPr>
          <w:sz w:val="24"/>
          <w:szCs w:val="24"/>
        </w:rPr>
        <w:tab/>
        <w:t xml:space="preserve">Makarios, Matthew D. &amp; Pratt, Travis C. “Policies and Programs that Attempt to Reduce Gun Violence: A Meta-Analysis.” </w:t>
      </w:r>
      <w:r w:rsidRPr="00E77108">
        <w:rPr>
          <w:i/>
          <w:sz w:val="24"/>
          <w:szCs w:val="24"/>
        </w:rPr>
        <w:t>Crime &amp; Delinquency, 58,</w:t>
      </w:r>
      <w:r w:rsidRPr="00E77108">
        <w:rPr>
          <w:sz w:val="24"/>
          <w:szCs w:val="24"/>
        </w:rPr>
        <w:t xml:space="preserve"> 222-244.</w:t>
      </w:r>
    </w:p>
    <w:p w:rsidR="00A67B3B" w:rsidRPr="00E77108" w:rsidRDefault="00A67B3B" w:rsidP="00130C66">
      <w:pPr>
        <w:ind w:left="1440" w:hanging="1440"/>
        <w:rPr>
          <w:sz w:val="24"/>
          <w:szCs w:val="24"/>
        </w:rPr>
      </w:pPr>
    </w:p>
    <w:p w:rsidR="00130C66" w:rsidRPr="00E77108" w:rsidRDefault="00130C66" w:rsidP="00130C66">
      <w:pPr>
        <w:ind w:left="1440" w:hanging="1440"/>
        <w:rPr>
          <w:sz w:val="24"/>
          <w:szCs w:val="24"/>
        </w:rPr>
      </w:pPr>
      <w:r w:rsidRPr="00E77108">
        <w:rPr>
          <w:sz w:val="24"/>
          <w:szCs w:val="24"/>
        </w:rPr>
        <w:t>2012</w:t>
      </w:r>
      <w:r w:rsidR="00A55949" w:rsidRPr="00E77108">
        <w:rPr>
          <w:sz w:val="24"/>
          <w:szCs w:val="24"/>
        </w:rPr>
        <w:t>*</w:t>
      </w:r>
      <w:r w:rsidRPr="00E77108">
        <w:rPr>
          <w:sz w:val="24"/>
          <w:szCs w:val="24"/>
        </w:rPr>
        <w:tab/>
      </w:r>
      <w:r w:rsidR="00A873C0" w:rsidRPr="00E77108">
        <w:rPr>
          <w:sz w:val="24"/>
          <w:szCs w:val="24"/>
        </w:rPr>
        <w:t xml:space="preserve">Makarios, Matthew D., </w:t>
      </w:r>
      <w:proofErr w:type="spellStart"/>
      <w:r w:rsidR="00A873C0" w:rsidRPr="00E77108">
        <w:rPr>
          <w:sz w:val="24"/>
          <w:szCs w:val="24"/>
        </w:rPr>
        <w:t>McC</w:t>
      </w:r>
      <w:r w:rsidRPr="00E77108">
        <w:rPr>
          <w:sz w:val="24"/>
          <w:szCs w:val="24"/>
        </w:rPr>
        <w:t>a</w:t>
      </w:r>
      <w:r w:rsidR="00A873C0" w:rsidRPr="00E77108">
        <w:rPr>
          <w:sz w:val="24"/>
          <w:szCs w:val="24"/>
        </w:rPr>
        <w:t>f</w:t>
      </w:r>
      <w:r w:rsidRPr="00E77108">
        <w:rPr>
          <w:sz w:val="24"/>
          <w:szCs w:val="24"/>
        </w:rPr>
        <w:t>ferty</w:t>
      </w:r>
      <w:proofErr w:type="spellEnd"/>
      <w:r w:rsidRPr="00E77108">
        <w:rPr>
          <w:sz w:val="24"/>
          <w:szCs w:val="24"/>
        </w:rPr>
        <w:t xml:space="preserve">, James, Steiner, Benjamin, &amp; Travis, Lawrence F. </w:t>
      </w:r>
      <w:r w:rsidR="00F25A44" w:rsidRPr="00E77108">
        <w:rPr>
          <w:sz w:val="24"/>
          <w:szCs w:val="24"/>
        </w:rPr>
        <w:t>“</w:t>
      </w:r>
      <w:r w:rsidRPr="00E77108">
        <w:rPr>
          <w:sz w:val="24"/>
          <w:szCs w:val="24"/>
        </w:rPr>
        <w:t xml:space="preserve">The </w:t>
      </w:r>
      <w:r w:rsidR="00F25A44" w:rsidRPr="00E77108">
        <w:rPr>
          <w:sz w:val="24"/>
          <w:szCs w:val="24"/>
        </w:rPr>
        <w:t>Effects of Parole Officers' Perceptions of the Organizational Control Structure and Satisfaction with Management on Their Attitudes Toward Policy Change</w:t>
      </w:r>
      <w:r w:rsidRPr="00E77108">
        <w:rPr>
          <w:sz w:val="24"/>
          <w:szCs w:val="24"/>
        </w:rPr>
        <w:t xml:space="preserve">.” </w:t>
      </w:r>
      <w:r w:rsidR="00A83276" w:rsidRPr="00E77108">
        <w:rPr>
          <w:i/>
          <w:sz w:val="24"/>
          <w:szCs w:val="24"/>
        </w:rPr>
        <w:t>Journal of</w:t>
      </w:r>
      <w:r w:rsidR="00A83276" w:rsidRPr="00E77108">
        <w:rPr>
          <w:sz w:val="24"/>
          <w:szCs w:val="24"/>
        </w:rPr>
        <w:t xml:space="preserve"> </w:t>
      </w:r>
      <w:r w:rsidRPr="00E77108">
        <w:rPr>
          <w:i/>
          <w:sz w:val="24"/>
          <w:szCs w:val="24"/>
        </w:rPr>
        <w:t>Crime and Justice, 35</w:t>
      </w:r>
      <w:r w:rsidRPr="00E77108">
        <w:rPr>
          <w:sz w:val="24"/>
          <w:szCs w:val="24"/>
        </w:rPr>
        <w:t xml:space="preserve">, 296-315. </w:t>
      </w:r>
    </w:p>
    <w:p w:rsidR="00696BF0" w:rsidRPr="00E77108" w:rsidRDefault="00696BF0" w:rsidP="00696BF0">
      <w:pPr>
        <w:ind w:left="1440" w:hanging="1440"/>
        <w:rPr>
          <w:sz w:val="24"/>
          <w:szCs w:val="24"/>
        </w:rPr>
      </w:pPr>
    </w:p>
    <w:p w:rsidR="00696BF0" w:rsidRPr="00E77108" w:rsidRDefault="002041AF" w:rsidP="002041AF">
      <w:pPr>
        <w:ind w:left="1440" w:hanging="1440"/>
        <w:rPr>
          <w:sz w:val="24"/>
          <w:szCs w:val="24"/>
        </w:rPr>
      </w:pPr>
      <w:r w:rsidRPr="00E77108">
        <w:rPr>
          <w:sz w:val="24"/>
          <w:szCs w:val="24"/>
        </w:rPr>
        <w:t>2012</w:t>
      </w:r>
      <w:r w:rsidR="005E51C1" w:rsidRPr="00E77108">
        <w:rPr>
          <w:sz w:val="24"/>
          <w:szCs w:val="24"/>
        </w:rPr>
        <w:t>*</w:t>
      </w:r>
      <w:r w:rsidRPr="00E77108">
        <w:rPr>
          <w:sz w:val="24"/>
          <w:szCs w:val="24"/>
        </w:rPr>
        <w:tab/>
        <w:t xml:space="preserve">Steiner, B., Hester, R., Makarios, M., &amp; Travis, L. “Examining the Link between Parole Officers’ Bases of Power and Their Exercise of Power.” </w:t>
      </w:r>
      <w:r w:rsidRPr="00E77108">
        <w:rPr>
          <w:i/>
          <w:sz w:val="24"/>
          <w:szCs w:val="24"/>
        </w:rPr>
        <w:t>The Prison Journal, 94,</w:t>
      </w:r>
      <w:r w:rsidRPr="00E77108">
        <w:rPr>
          <w:sz w:val="24"/>
          <w:szCs w:val="24"/>
        </w:rPr>
        <w:t xml:space="preserve"> 435-459.</w:t>
      </w:r>
    </w:p>
    <w:p w:rsidR="002041AF" w:rsidRPr="00E77108" w:rsidRDefault="002041AF" w:rsidP="00696BF0">
      <w:pPr>
        <w:ind w:left="1440" w:hanging="1440"/>
        <w:rPr>
          <w:sz w:val="24"/>
          <w:szCs w:val="24"/>
        </w:rPr>
      </w:pPr>
    </w:p>
    <w:p w:rsidR="005E51C1" w:rsidRPr="00E77108" w:rsidRDefault="005E51C1" w:rsidP="005E51C1">
      <w:pPr>
        <w:ind w:left="1440" w:hanging="1440"/>
        <w:rPr>
          <w:sz w:val="24"/>
          <w:szCs w:val="24"/>
        </w:rPr>
      </w:pPr>
      <w:r w:rsidRPr="00E77108">
        <w:rPr>
          <w:sz w:val="24"/>
          <w:szCs w:val="24"/>
        </w:rPr>
        <w:t>2011*</w:t>
      </w:r>
      <w:r w:rsidRPr="00E77108">
        <w:rPr>
          <w:sz w:val="24"/>
          <w:szCs w:val="24"/>
        </w:rPr>
        <w:tab/>
        <w:t xml:space="preserve">Steiner, Benjamin, Makarios, Matthew D., Travis, Lawrence, &amp; Meade, Ben. “Examining the Effects of Community-Based Sanctions on Offender Recidivism.” </w:t>
      </w:r>
      <w:r w:rsidRPr="00E77108">
        <w:rPr>
          <w:i/>
          <w:sz w:val="24"/>
          <w:szCs w:val="24"/>
        </w:rPr>
        <w:t>Justice Quarterly</w:t>
      </w:r>
      <w:r w:rsidRPr="00E77108">
        <w:rPr>
          <w:sz w:val="24"/>
          <w:szCs w:val="24"/>
        </w:rPr>
        <w:t xml:space="preserve">, 29, 229-257. </w:t>
      </w:r>
    </w:p>
    <w:p w:rsidR="00C7603D" w:rsidRPr="00E77108" w:rsidRDefault="00C7603D" w:rsidP="005E51C1">
      <w:pPr>
        <w:ind w:left="1440" w:hanging="1440"/>
        <w:rPr>
          <w:sz w:val="24"/>
          <w:szCs w:val="24"/>
        </w:rPr>
      </w:pPr>
    </w:p>
    <w:p w:rsidR="005E51C1" w:rsidRPr="00E77108" w:rsidRDefault="005E51C1" w:rsidP="005E51C1">
      <w:pPr>
        <w:ind w:left="1440" w:hanging="1440"/>
        <w:rPr>
          <w:sz w:val="24"/>
          <w:szCs w:val="24"/>
        </w:rPr>
      </w:pPr>
      <w:r w:rsidRPr="00E77108">
        <w:rPr>
          <w:sz w:val="24"/>
          <w:szCs w:val="24"/>
        </w:rPr>
        <w:t>2011</w:t>
      </w:r>
      <w:r w:rsidR="002E5BF1" w:rsidRPr="00E77108">
        <w:rPr>
          <w:sz w:val="24"/>
          <w:szCs w:val="24"/>
        </w:rPr>
        <w:t>*</w:t>
      </w:r>
      <w:r w:rsidRPr="00E77108">
        <w:rPr>
          <w:sz w:val="24"/>
          <w:szCs w:val="24"/>
        </w:rPr>
        <w:t xml:space="preserve"> </w:t>
      </w:r>
      <w:r w:rsidRPr="00E77108">
        <w:rPr>
          <w:sz w:val="24"/>
          <w:szCs w:val="24"/>
        </w:rPr>
        <w:tab/>
        <w:t>Steiner, B., Makarios, M., Travis, L., &amp; Meade, B. “Short-Term Effects of Sanctioning Reform on Parole Officers’ Revocation Decisions.”</w:t>
      </w:r>
      <w:r w:rsidRPr="00E77108">
        <w:rPr>
          <w:i/>
          <w:sz w:val="24"/>
          <w:szCs w:val="24"/>
        </w:rPr>
        <w:t xml:space="preserve"> Law and Society Review, 45,</w:t>
      </w:r>
      <w:r w:rsidRPr="00E77108">
        <w:rPr>
          <w:sz w:val="24"/>
          <w:szCs w:val="24"/>
        </w:rPr>
        <w:t xml:space="preserve"> 371- 400.</w:t>
      </w:r>
    </w:p>
    <w:p w:rsidR="0046564D" w:rsidRPr="00E77108" w:rsidRDefault="0046564D" w:rsidP="00696BF0">
      <w:pPr>
        <w:ind w:left="1440" w:hanging="1440"/>
        <w:rPr>
          <w:sz w:val="24"/>
          <w:szCs w:val="24"/>
        </w:rPr>
      </w:pPr>
    </w:p>
    <w:p w:rsidR="00696BF0" w:rsidRPr="00E77108" w:rsidRDefault="001A2FA6" w:rsidP="00696BF0">
      <w:pPr>
        <w:ind w:left="1440" w:hanging="1440"/>
        <w:rPr>
          <w:i/>
          <w:sz w:val="24"/>
          <w:szCs w:val="24"/>
        </w:rPr>
      </w:pPr>
      <w:r w:rsidRPr="00E77108">
        <w:rPr>
          <w:sz w:val="24"/>
          <w:szCs w:val="24"/>
        </w:rPr>
        <w:t>2011</w:t>
      </w:r>
      <w:r w:rsidR="004D4A1B" w:rsidRPr="00E77108">
        <w:rPr>
          <w:sz w:val="24"/>
          <w:szCs w:val="24"/>
        </w:rPr>
        <w:t>*</w:t>
      </w:r>
      <w:r w:rsidR="00130C66" w:rsidRPr="00E77108">
        <w:rPr>
          <w:sz w:val="24"/>
          <w:szCs w:val="24"/>
        </w:rPr>
        <w:tab/>
        <w:t>Steiner, Benjamin, Travis, Lawrence F.</w:t>
      </w:r>
      <w:r w:rsidR="00696BF0" w:rsidRPr="00E77108">
        <w:rPr>
          <w:sz w:val="24"/>
          <w:szCs w:val="24"/>
        </w:rPr>
        <w:t xml:space="preserve">, Makarios, Matthew D., &amp; Brinkley, Tony. “The Influence of Parole Officers’ Attitudes on Supervision Practices.” </w:t>
      </w:r>
      <w:r w:rsidR="00DA76B3" w:rsidRPr="00E77108">
        <w:rPr>
          <w:i/>
          <w:sz w:val="24"/>
          <w:szCs w:val="24"/>
        </w:rPr>
        <w:t xml:space="preserve">Justice Quarterly, </w:t>
      </w:r>
      <w:r w:rsidR="00DA76B3" w:rsidRPr="00E77108">
        <w:rPr>
          <w:rStyle w:val="volume"/>
          <w:i/>
          <w:sz w:val="24"/>
          <w:szCs w:val="24"/>
        </w:rPr>
        <w:t>28,</w:t>
      </w:r>
      <w:r w:rsidR="00DA76B3" w:rsidRPr="00E77108">
        <w:rPr>
          <w:rStyle w:val="volume"/>
          <w:sz w:val="24"/>
          <w:szCs w:val="24"/>
        </w:rPr>
        <w:t xml:space="preserve"> 903-927</w:t>
      </w:r>
      <w:r w:rsidR="00C062E5" w:rsidRPr="00E77108">
        <w:rPr>
          <w:rStyle w:val="volume"/>
          <w:sz w:val="24"/>
          <w:szCs w:val="24"/>
        </w:rPr>
        <w:t>.</w:t>
      </w:r>
    </w:p>
    <w:p w:rsidR="00A55949" w:rsidRPr="00E77108" w:rsidRDefault="00A55949" w:rsidP="00965F5F">
      <w:pPr>
        <w:ind w:left="1440" w:hanging="1440"/>
        <w:rPr>
          <w:sz w:val="24"/>
          <w:szCs w:val="24"/>
        </w:rPr>
      </w:pPr>
    </w:p>
    <w:p w:rsidR="00965F5F" w:rsidRPr="00E77108" w:rsidRDefault="00965F5F" w:rsidP="00965F5F">
      <w:pPr>
        <w:ind w:left="1440" w:hanging="1440"/>
        <w:rPr>
          <w:sz w:val="24"/>
          <w:szCs w:val="24"/>
        </w:rPr>
      </w:pPr>
      <w:r w:rsidRPr="00E77108">
        <w:rPr>
          <w:sz w:val="24"/>
          <w:szCs w:val="24"/>
        </w:rPr>
        <w:t>2011</w:t>
      </w:r>
      <w:r w:rsidRPr="00E77108">
        <w:rPr>
          <w:sz w:val="24"/>
          <w:szCs w:val="24"/>
        </w:rPr>
        <w:tab/>
        <w:t>Steiner, Benjamin, Tra</w:t>
      </w:r>
      <w:r w:rsidR="00540E70" w:rsidRPr="00E77108">
        <w:rPr>
          <w:sz w:val="24"/>
          <w:szCs w:val="24"/>
        </w:rPr>
        <w:t xml:space="preserve">vis, Lawrence, F., &amp; Makarios, </w:t>
      </w:r>
      <w:r w:rsidRPr="00E77108">
        <w:rPr>
          <w:sz w:val="24"/>
          <w:szCs w:val="24"/>
        </w:rPr>
        <w:t xml:space="preserve">Matthew D. “Understanding Parole Officers’ Response to Reform.” </w:t>
      </w:r>
      <w:r w:rsidRPr="00E77108">
        <w:rPr>
          <w:i/>
          <w:sz w:val="24"/>
          <w:szCs w:val="24"/>
        </w:rPr>
        <w:t xml:space="preserve">Crime &amp; Delinquency, 5, </w:t>
      </w:r>
      <w:r w:rsidRPr="00E77108">
        <w:rPr>
          <w:sz w:val="24"/>
          <w:szCs w:val="24"/>
        </w:rPr>
        <w:t xml:space="preserve">222-246. </w:t>
      </w:r>
    </w:p>
    <w:p w:rsidR="00774DD3" w:rsidRPr="00E77108" w:rsidRDefault="00774DD3" w:rsidP="00774DD3">
      <w:pPr>
        <w:ind w:left="1440" w:hanging="1440"/>
        <w:rPr>
          <w:b/>
          <w:sz w:val="24"/>
          <w:szCs w:val="24"/>
        </w:rPr>
      </w:pPr>
    </w:p>
    <w:p w:rsidR="00C14930" w:rsidRDefault="00C14930" w:rsidP="00C14930">
      <w:pPr>
        <w:ind w:left="1440" w:hanging="1440"/>
        <w:rPr>
          <w:sz w:val="24"/>
        </w:rPr>
      </w:pPr>
      <w:r>
        <w:rPr>
          <w:sz w:val="24"/>
        </w:rPr>
        <w:t>2011</w:t>
      </w:r>
      <w:r w:rsidRPr="00BF79CC">
        <w:rPr>
          <w:sz w:val="24"/>
        </w:rPr>
        <w:tab/>
        <w:t xml:space="preserve">Cullen, Francis T., Benson, Michael, and Makarios, Matthew D., “Developmental and Life-Course Theories of Offending.”  In B. C. </w:t>
      </w:r>
      <w:proofErr w:type="spellStart"/>
      <w:r w:rsidRPr="00BF79CC">
        <w:rPr>
          <w:sz w:val="24"/>
        </w:rPr>
        <w:t>Welsch</w:t>
      </w:r>
      <w:proofErr w:type="spellEnd"/>
      <w:r w:rsidRPr="00BF79CC">
        <w:rPr>
          <w:sz w:val="24"/>
        </w:rPr>
        <w:t xml:space="preserve"> &amp; D. P. Farrington (Eds.). </w:t>
      </w:r>
      <w:r w:rsidRPr="00BF79CC">
        <w:rPr>
          <w:i/>
          <w:sz w:val="24"/>
        </w:rPr>
        <w:t>The Oxford Handbook on Crime Prevention.</w:t>
      </w:r>
      <w:r w:rsidRPr="00BF79CC">
        <w:rPr>
          <w:sz w:val="24"/>
        </w:rPr>
        <w:t xml:space="preserve"> Oxford University Press</w:t>
      </w:r>
      <w:r>
        <w:rPr>
          <w:sz w:val="24"/>
        </w:rPr>
        <w:t>.</w:t>
      </w:r>
      <w:r w:rsidRPr="00BF79CC">
        <w:rPr>
          <w:sz w:val="24"/>
        </w:rPr>
        <w:t xml:space="preserve"> </w:t>
      </w:r>
    </w:p>
    <w:p w:rsidR="00C14930" w:rsidRDefault="00C14930" w:rsidP="00C14930">
      <w:pPr>
        <w:ind w:left="1440" w:hanging="1440"/>
        <w:rPr>
          <w:sz w:val="24"/>
        </w:rPr>
      </w:pPr>
    </w:p>
    <w:p w:rsidR="00696BF0" w:rsidRPr="00E77108" w:rsidRDefault="00696BF0" w:rsidP="00696BF0">
      <w:pPr>
        <w:ind w:left="1440" w:hanging="1440"/>
        <w:rPr>
          <w:sz w:val="24"/>
          <w:szCs w:val="24"/>
        </w:rPr>
      </w:pPr>
      <w:r w:rsidRPr="00E77108">
        <w:rPr>
          <w:sz w:val="24"/>
          <w:szCs w:val="24"/>
        </w:rPr>
        <w:t>2010</w:t>
      </w:r>
      <w:r w:rsidRPr="00E77108">
        <w:rPr>
          <w:sz w:val="24"/>
          <w:szCs w:val="24"/>
        </w:rPr>
        <w:tab/>
        <w:t xml:space="preserve">Makarios, Matthew D., Steiner, Benjamin, &amp; Travis, Lawrence. </w:t>
      </w:r>
      <w:r w:rsidR="007E0DAE" w:rsidRPr="00E77108">
        <w:rPr>
          <w:sz w:val="24"/>
          <w:szCs w:val="24"/>
        </w:rPr>
        <w:t>“</w:t>
      </w:r>
      <w:r w:rsidRPr="00E77108">
        <w:rPr>
          <w:sz w:val="24"/>
          <w:szCs w:val="24"/>
        </w:rPr>
        <w:t xml:space="preserve">Examining </w:t>
      </w:r>
      <w:r w:rsidR="007E0DAE" w:rsidRPr="00E77108">
        <w:rPr>
          <w:sz w:val="24"/>
          <w:szCs w:val="24"/>
        </w:rPr>
        <w:t xml:space="preserve">the </w:t>
      </w:r>
      <w:r w:rsidRPr="00E77108">
        <w:rPr>
          <w:sz w:val="24"/>
          <w:szCs w:val="24"/>
        </w:rPr>
        <w:t>Predictors of Recidivism of in Men and Women Released from Prison in Ohio.</w:t>
      </w:r>
      <w:r w:rsidR="007E0DAE" w:rsidRPr="00E77108">
        <w:rPr>
          <w:sz w:val="24"/>
          <w:szCs w:val="24"/>
        </w:rPr>
        <w:t>”</w:t>
      </w:r>
      <w:r w:rsidRPr="00E77108">
        <w:rPr>
          <w:sz w:val="24"/>
          <w:szCs w:val="24"/>
        </w:rPr>
        <w:t xml:space="preserve"> </w:t>
      </w:r>
      <w:r w:rsidRPr="00E77108">
        <w:rPr>
          <w:i/>
          <w:sz w:val="24"/>
          <w:szCs w:val="24"/>
        </w:rPr>
        <w:t xml:space="preserve">Criminal Justice &amp; Behavior, 37, </w:t>
      </w:r>
      <w:r w:rsidRPr="00E77108">
        <w:rPr>
          <w:sz w:val="24"/>
          <w:szCs w:val="24"/>
        </w:rPr>
        <w:t>1377-1391.</w:t>
      </w:r>
    </w:p>
    <w:p w:rsidR="002E5BF1" w:rsidRPr="00E77108" w:rsidRDefault="002E5BF1" w:rsidP="00696BF0">
      <w:pPr>
        <w:ind w:left="1440" w:hanging="1440"/>
        <w:rPr>
          <w:sz w:val="24"/>
          <w:szCs w:val="24"/>
        </w:rPr>
      </w:pPr>
    </w:p>
    <w:p w:rsidR="005E51C1" w:rsidRPr="00E77108" w:rsidRDefault="005E51C1" w:rsidP="002E5BF1">
      <w:pPr>
        <w:ind w:left="1440"/>
        <w:rPr>
          <w:sz w:val="24"/>
          <w:szCs w:val="24"/>
        </w:rPr>
      </w:pPr>
      <w:r w:rsidRPr="00E77108">
        <w:rPr>
          <w:sz w:val="24"/>
          <w:szCs w:val="24"/>
        </w:rPr>
        <w:t xml:space="preserve">Reprinted, in </w:t>
      </w:r>
      <w:proofErr w:type="spellStart"/>
      <w:r w:rsidRPr="00E77108">
        <w:rPr>
          <w:sz w:val="24"/>
          <w:szCs w:val="24"/>
        </w:rPr>
        <w:t>Stohr</w:t>
      </w:r>
      <w:proofErr w:type="spellEnd"/>
      <w:r w:rsidRPr="00E77108">
        <w:rPr>
          <w:sz w:val="24"/>
          <w:szCs w:val="24"/>
        </w:rPr>
        <w:t xml:space="preserve">, M., Walsh, A., &amp; </w:t>
      </w:r>
      <w:proofErr w:type="spellStart"/>
      <w:r w:rsidRPr="00E77108">
        <w:rPr>
          <w:sz w:val="24"/>
          <w:szCs w:val="24"/>
        </w:rPr>
        <w:t>Hemmens</w:t>
      </w:r>
      <w:proofErr w:type="spellEnd"/>
      <w:r w:rsidRPr="00E77108">
        <w:rPr>
          <w:sz w:val="24"/>
          <w:szCs w:val="24"/>
        </w:rPr>
        <w:t xml:space="preserve">, C. (2013), </w:t>
      </w:r>
      <w:r w:rsidRPr="00E77108">
        <w:rPr>
          <w:i/>
          <w:sz w:val="24"/>
          <w:szCs w:val="24"/>
        </w:rPr>
        <w:t>Corrections: A Text Reader</w:t>
      </w:r>
      <w:r w:rsidR="002E5BF1" w:rsidRPr="00E77108">
        <w:rPr>
          <w:sz w:val="24"/>
          <w:szCs w:val="24"/>
        </w:rPr>
        <w:t xml:space="preserve"> </w:t>
      </w:r>
      <w:r w:rsidRPr="00E77108">
        <w:rPr>
          <w:sz w:val="24"/>
          <w:szCs w:val="24"/>
        </w:rPr>
        <w:t>(2</w:t>
      </w:r>
      <w:r w:rsidRPr="00E77108">
        <w:rPr>
          <w:sz w:val="24"/>
          <w:szCs w:val="24"/>
          <w:vertAlign w:val="superscript"/>
        </w:rPr>
        <w:t>nd</w:t>
      </w:r>
      <w:r w:rsidRPr="00E77108">
        <w:rPr>
          <w:sz w:val="24"/>
          <w:szCs w:val="24"/>
        </w:rPr>
        <w:t xml:space="preserve"> ed.,</w:t>
      </w:r>
      <w:r w:rsidR="002E5BF1" w:rsidRPr="00E77108">
        <w:rPr>
          <w:sz w:val="24"/>
          <w:szCs w:val="24"/>
        </w:rPr>
        <w:t xml:space="preserve"> p</w:t>
      </w:r>
      <w:r w:rsidRPr="00E77108">
        <w:rPr>
          <w:sz w:val="24"/>
          <w:szCs w:val="24"/>
        </w:rPr>
        <w:t>p. 285-296),</w:t>
      </w:r>
      <w:r w:rsidR="002E5BF1" w:rsidRPr="00E77108">
        <w:rPr>
          <w:sz w:val="24"/>
          <w:szCs w:val="24"/>
        </w:rPr>
        <w:t xml:space="preserve"> </w:t>
      </w:r>
      <w:r w:rsidRPr="00E77108">
        <w:rPr>
          <w:sz w:val="24"/>
          <w:szCs w:val="24"/>
        </w:rPr>
        <w:t>Thousand Oaks, CA: Sage Publications</w:t>
      </w:r>
    </w:p>
    <w:p w:rsidR="007E0DAE" w:rsidRPr="00E77108" w:rsidRDefault="007E0DAE" w:rsidP="007E0DAE">
      <w:pPr>
        <w:ind w:left="1440" w:hanging="1440"/>
        <w:rPr>
          <w:sz w:val="24"/>
          <w:szCs w:val="24"/>
        </w:rPr>
      </w:pPr>
    </w:p>
    <w:p w:rsidR="00696BF0" w:rsidRPr="00E77108" w:rsidRDefault="00696BF0" w:rsidP="00540E70">
      <w:pPr>
        <w:ind w:left="1440" w:hanging="1440"/>
        <w:rPr>
          <w:sz w:val="24"/>
          <w:szCs w:val="24"/>
        </w:rPr>
      </w:pPr>
      <w:r w:rsidRPr="00E77108">
        <w:rPr>
          <w:sz w:val="24"/>
          <w:szCs w:val="24"/>
        </w:rPr>
        <w:t>2010</w:t>
      </w:r>
      <w:r w:rsidRPr="00E77108">
        <w:rPr>
          <w:sz w:val="24"/>
          <w:szCs w:val="24"/>
        </w:rPr>
        <w:tab/>
      </w:r>
      <w:proofErr w:type="spellStart"/>
      <w:r w:rsidRPr="00E77108">
        <w:rPr>
          <w:sz w:val="24"/>
          <w:szCs w:val="24"/>
        </w:rPr>
        <w:t>Lowenkamp</w:t>
      </w:r>
      <w:proofErr w:type="spellEnd"/>
      <w:r w:rsidRPr="00E77108">
        <w:rPr>
          <w:sz w:val="24"/>
          <w:szCs w:val="24"/>
        </w:rPr>
        <w:t xml:space="preserve">, Christopher, T., Makarios, Matthew, D., </w:t>
      </w:r>
      <w:proofErr w:type="spellStart"/>
      <w:r w:rsidRPr="00E77108">
        <w:rPr>
          <w:sz w:val="24"/>
          <w:szCs w:val="24"/>
        </w:rPr>
        <w:t>Lates</w:t>
      </w:r>
      <w:r w:rsidR="00540E70" w:rsidRPr="00E77108">
        <w:rPr>
          <w:sz w:val="24"/>
          <w:szCs w:val="24"/>
        </w:rPr>
        <w:t>sa</w:t>
      </w:r>
      <w:proofErr w:type="spellEnd"/>
      <w:r w:rsidR="00540E70" w:rsidRPr="00E77108">
        <w:rPr>
          <w:sz w:val="24"/>
          <w:szCs w:val="24"/>
        </w:rPr>
        <w:t>, Edward J., &amp; Smith, Paula. “</w:t>
      </w:r>
      <w:r w:rsidRPr="00E77108">
        <w:rPr>
          <w:sz w:val="24"/>
          <w:szCs w:val="24"/>
        </w:rPr>
        <w:t>Community Corrections Facilities for Juvenile Offenders in Ohio</w:t>
      </w:r>
      <w:r w:rsidR="00A70A5F" w:rsidRPr="00E77108">
        <w:rPr>
          <w:sz w:val="24"/>
          <w:szCs w:val="24"/>
        </w:rPr>
        <w:t xml:space="preserve">: </w:t>
      </w:r>
      <w:r w:rsidR="00A70A5F" w:rsidRPr="00E77108">
        <w:rPr>
          <w:bCs/>
          <w:sz w:val="24"/>
          <w:szCs w:val="24"/>
        </w:rPr>
        <w:t>An Examination of Treatment Integrity and Recidivism</w:t>
      </w:r>
      <w:r w:rsidR="00540E70" w:rsidRPr="00E77108">
        <w:rPr>
          <w:sz w:val="24"/>
          <w:szCs w:val="24"/>
        </w:rPr>
        <w:t>.”</w:t>
      </w:r>
      <w:r w:rsidRPr="00E77108">
        <w:rPr>
          <w:sz w:val="24"/>
          <w:szCs w:val="24"/>
        </w:rPr>
        <w:t xml:space="preserve"> </w:t>
      </w:r>
      <w:r w:rsidRPr="00E77108">
        <w:rPr>
          <w:i/>
          <w:sz w:val="24"/>
          <w:szCs w:val="24"/>
        </w:rPr>
        <w:t>Criminal Justice &amp; Behavior, 25,</w:t>
      </w:r>
      <w:r w:rsidR="0022743F" w:rsidRPr="00E77108">
        <w:rPr>
          <w:i/>
          <w:sz w:val="24"/>
          <w:szCs w:val="24"/>
        </w:rPr>
        <w:t xml:space="preserve"> </w:t>
      </w:r>
      <w:r w:rsidRPr="00E77108">
        <w:rPr>
          <w:sz w:val="24"/>
          <w:szCs w:val="24"/>
        </w:rPr>
        <w:t>695-708</w:t>
      </w:r>
      <w:r w:rsidR="00CD6847">
        <w:rPr>
          <w:sz w:val="24"/>
          <w:szCs w:val="24"/>
        </w:rPr>
        <w:t xml:space="preserve">. </w:t>
      </w:r>
    </w:p>
    <w:p w:rsidR="00696BF0" w:rsidRPr="00E77108" w:rsidRDefault="00696BF0" w:rsidP="00696BF0">
      <w:pPr>
        <w:ind w:left="1440" w:hanging="1440"/>
        <w:rPr>
          <w:sz w:val="24"/>
          <w:szCs w:val="24"/>
        </w:rPr>
      </w:pPr>
    </w:p>
    <w:p w:rsidR="00696BF0" w:rsidRPr="00540E70" w:rsidRDefault="00696BF0" w:rsidP="00696BF0">
      <w:pPr>
        <w:ind w:left="1440" w:hanging="1440"/>
        <w:rPr>
          <w:b/>
          <w:sz w:val="24"/>
        </w:rPr>
      </w:pPr>
      <w:r w:rsidRPr="00E77108">
        <w:rPr>
          <w:sz w:val="24"/>
          <w:szCs w:val="24"/>
        </w:rPr>
        <w:t>2010</w:t>
      </w:r>
      <w:r w:rsidRPr="00E77108">
        <w:rPr>
          <w:b/>
          <w:sz w:val="24"/>
          <w:szCs w:val="24"/>
        </w:rPr>
        <w:tab/>
      </w:r>
      <w:proofErr w:type="spellStart"/>
      <w:r w:rsidRPr="00E77108">
        <w:rPr>
          <w:sz w:val="24"/>
          <w:szCs w:val="24"/>
        </w:rPr>
        <w:t>Lowenkamp</w:t>
      </w:r>
      <w:proofErr w:type="spellEnd"/>
      <w:r w:rsidRPr="00E77108">
        <w:rPr>
          <w:sz w:val="24"/>
          <w:szCs w:val="24"/>
        </w:rPr>
        <w:t xml:space="preserve">, Christopher T., Flores, Anthony, </w:t>
      </w:r>
      <w:proofErr w:type="spellStart"/>
      <w:r w:rsidRPr="00E77108">
        <w:rPr>
          <w:sz w:val="24"/>
          <w:szCs w:val="24"/>
        </w:rPr>
        <w:t>Holsinger</w:t>
      </w:r>
      <w:proofErr w:type="spellEnd"/>
      <w:r w:rsidRPr="00E77108">
        <w:rPr>
          <w:sz w:val="24"/>
          <w:szCs w:val="24"/>
        </w:rPr>
        <w:t xml:space="preserve">, Alex, </w:t>
      </w:r>
      <w:proofErr w:type="spellStart"/>
      <w:r w:rsidRPr="00E77108">
        <w:rPr>
          <w:sz w:val="24"/>
          <w:szCs w:val="24"/>
        </w:rPr>
        <w:t>Makarios</w:t>
      </w:r>
      <w:proofErr w:type="spellEnd"/>
      <w:r w:rsidRPr="00E77108">
        <w:rPr>
          <w:sz w:val="24"/>
          <w:szCs w:val="24"/>
        </w:rPr>
        <w:t xml:space="preserve">, Matthew D. &amp; </w:t>
      </w:r>
      <w:proofErr w:type="spellStart"/>
      <w:r w:rsidRPr="00E77108">
        <w:rPr>
          <w:sz w:val="24"/>
          <w:szCs w:val="24"/>
        </w:rPr>
        <w:t>Latessa</w:t>
      </w:r>
      <w:proofErr w:type="spellEnd"/>
      <w:r w:rsidRPr="00E77108">
        <w:rPr>
          <w:sz w:val="24"/>
          <w:szCs w:val="24"/>
        </w:rPr>
        <w:t xml:space="preserve">, Edward J. “Intensive Supervision Programs: Does </w:t>
      </w:r>
      <w:r w:rsidRPr="00BF79CC">
        <w:rPr>
          <w:sz w:val="24"/>
        </w:rPr>
        <w:t>Program Philosophy and the Principles of Effective Intervention Matter?”</w:t>
      </w:r>
      <w:r w:rsidRPr="00BF79CC">
        <w:rPr>
          <w:b/>
          <w:sz w:val="24"/>
        </w:rPr>
        <w:t xml:space="preserve"> </w:t>
      </w:r>
      <w:r w:rsidR="00540E70">
        <w:rPr>
          <w:i/>
          <w:sz w:val="24"/>
        </w:rPr>
        <w:t xml:space="preserve">Journal of Criminal Justice, 38, </w:t>
      </w:r>
      <w:r w:rsidR="00540E70">
        <w:rPr>
          <w:sz w:val="24"/>
        </w:rPr>
        <w:t>368-375.</w:t>
      </w:r>
    </w:p>
    <w:p w:rsidR="0053650C" w:rsidRPr="00510031" w:rsidRDefault="0053650C" w:rsidP="00696BF0">
      <w:pPr>
        <w:ind w:left="1440" w:hanging="1440"/>
        <w:rPr>
          <w:b/>
          <w:sz w:val="24"/>
        </w:rPr>
      </w:pPr>
    </w:p>
    <w:p w:rsidR="00C14930" w:rsidRDefault="00C14930" w:rsidP="00C14930">
      <w:pPr>
        <w:ind w:left="1440" w:hanging="1440"/>
        <w:rPr>
          <w:sz w:val="24"/>
        </w:rPr>
      </w:pPr>
      <w:r w:rsidRPr="00BF79CC">
        <w:rPr>
          <w:sz w:val="24"/>
        </w:rPr>
        <w:t>2010</w:t>
      </w:r>
      <w:r w:rsidRPr="00BF79CC">
        <w:rPr>
          <w:sz w:val="24"/>
        </w:rPr>
        <w:tab/>
      </w:r>
      <w:proofErr w:type="spellStart"/>
      <w:r w:rsidRPr="00BF79CC">
        <w:rPr>
          <w:sz w:val="24"/>
        </w:rPr>
        <w:t>Latessa</w:t>
      </w:r>
      <w:proofErr w:type="spellEnd"/>
      <w:r w:rsidRPr="00BF79CC">
        <w:rPr>
          <w:sz w:val="24"/>
        </w:rPr>
        <w:t xml:space="preserve">, Edward J., Lemke, Richard, Makarios, Matthew, Smith, Paula, &amp; </w:t>
      </w:r>
      <w:proofErr w:type="spellStart"/>
      <w:r w:rsidRPr="00BF79CC">
        <w:rPr>
          <w:sz w:val="24"/>
        </w:rPr>
        <w:t>Lowenkamp</w:t>
      </w:r>
      <w:proofErr w:type="spellEnd"/>
      <w:r w:rsidRPr="00BF79CC">
        <w:rPr>
          <w:sz w:val="24"/>
        </w:rPr>
        <w:t xml:space="preserve">, Christopher T., “Creation and Validation of the Ohio Risk Assessment System.” </w:t>
      </w:r>
      <w:r w:rsidRPr="00BF79CC">
        <w:rPr>
          <w:i/>
          <w:sz w:val="24"/>
        </w:rPr>
        <w:t>Federal Probation</w:t>
      </w:r>
      <w:r>
        <w:rPr>
          <w:i/>
          <w:sz w:val="24"/>
        </w:rPr>
        <w:t xml:space="preserve">, 74, </w:t>
      </w:r>
      <w:r w:rsidRPr="00540E70">
        <w:rPr>
          <w:sz w:val="24"/>
        </w:rPr>
        <w:t>34-45</w:t>
      </w:r>
      <w:r>
        <w:rPr>
          <w:sz w:val="24"/>
        </w:rPr>
        <w:t xml:space="preserve">. </w:t>
      </w:r>
    </w:p>
    <w:p w:rsidR="00C14930" w:rsidRDefault="00C14930" w:rsidP="00C14930">
      <w:pPr>
        <w:ind w:left="1440" w:hanging="1440"/>
        <w:rPr>
          <w:sz w:val="24"/>
        </w:rPr>
      </w:pPr>
    </w:p>
    <w:p w:rsidR="00C14930" w:rsidRPr="00BF79CC" w:rsidRDefault="00C14930" w:rsidP="00C14930">
      <w:pPr>
        <w:ind w:left="1440" w:hanging="1440"/>
        <w:rPr>
          <w:sz w:val="24"/>
        </w:rPr>
      </w:pPr>
      <w:r>
        <w:rPr>
          <w:sz w:val="24"/>
        </w:rPr>
        <w:tab/>
        <w:t xml:space="preserve">Reprinted in </w:t>
      </w:r>
      <w:r w:rsidRPr="00C7603D">
        <w:rPr>
          <w:i/>
          <w:sz w:val="24"/>
        </w:rPr>
        <w:t>Offender Programs Report</w:t>
      </w:r>
      <w:r>
        <w:rPr>
          <w:sz w:val="24"/>
        </w:rPr>
        <w:t>, (2010), 14: 49-50, 52, 54-58.</w:t>
      </w:r>
    </w:p>
    <w:p w:rsidR="00C14930" w:rsidRDefault="00C14930" w:rsidP="00C14930">
      <w:pPr>
        <w:ind w:left="1440" w:hanging="1440"/>
        <w:rPr>
          <w:sz w:val="24"/>
        </w:rPr>
      </w:pPr>
    </w:p>
    <w:p w:rsidR="00C14930" w:rsidRPr="00BF79CC" w:rsidRDefault="00C14930" w:rsidP="00C14930">
      <w:pPr>
        <w:ind w:left="1440" w:hanging="1440"/>
        <w:rPr>
          <w:sz w:val="24"/>
        </w:rPr>
      </w:pPr>
      <w:r w:rsidRPr="00BF79CC">
        <w:rPr>
          <w:sz w:val="24"/>
        </w:rPr>
        <w:t>2010</w:t>
      </w:r>
      <w:r w:rsidRPr="00BF79CC">
        <w:rPr>
          <w:sz w:val="24"/>
        </w:rPr>
        <w:tab/>
        <w:t>Makarios, Matthew D. “Colvin, Mark: Social Sources of t</w:t>
      </w:r>
      <w:r>
        <w:rPr>
          <w:sz w:val="24"/>
        </w:rPr>
        <w:t xml:space="preserve">he New Mexico Prison Riot.” </w:t>
      </w:r>
      <w:r w:rsidRPr="00BF79CC">
        <w:rPr>
          <w:sz w:val="24"/>
        </w:rPr>
        <w:t xml:space="preserve">In F. T. Cullen &amp; P. Wilcox (Eds.). </w:t>
      </w:r>
      <w:r w:rsidRPr="002B2598">
        <w:rPr>
          <w:i/>
          <w:sz w:val="24"/>
        </w:rPr>
        <w:t>Encyclopedia of Criminological Theory</w:t>
      </w:r>
      <w:r w:rsidRPr="00BF79CC">
        <w:rPr>
          <w:sz w:val="24"/>
        </w:rPr>
        <w:t>. Thousand Oaks, CA: Sage Publications.</w:t>
      </w:r>
    </w:p>
    <w:p w:rsidR="00C14930" w:rsidRDefault="00C14930" w:rsidP="00C14930">
      <w:pPr>
        <w:ind w:left="1440" w:hanging="1440"/>
        <w:rPr>
          <w:sz w:val="24"/>
        </w:rPr>
      </w:pPr>
    </w:p>
    <w:p w:rsidR="00C14930" w:rsidRPr="00BF79CC" w:rsidRDefault="00C14930" w:rsidP="00C14930">
      <w:pPr>
        <w:ind w:left="1440" w:hanging="1440"/>
        <w:rPr>
          <w:sz w:val="24"/>
        </w:rPr>
      </w:pPr>
      <w:r w:rsidRPr="00BF79CC">
        <w:rPr>
          <w:sz w:val="24"/>
        </w:rPr>
        <w:t>2010</w:t>
      </w:r>
      <w:r w:rsidRPr="00BF79CC">
        <w:rPr>
          <w:sz w:val="24"/>
        </w:rPr>
        <w:tab/>
      </w:r>
      <w:proofErr w:type="spellStart"/>
      <w:r w:rsidRPr="00BF79CC">
        <w:rPr>
          <w:sz w:val="24"/>
        </w:rPr>
        <w:t>Makarios</w:t>
      </w:r>
      <w:proofErr w:type="spellEnd"/>
      <w:r w:rsidRPr="00BF79CC">
        <w:rPr>
          <w:sz w:val="24"/>
        </w:rPr>
        <w:t>, Matthew D “</w:t>
      </w:r>
      <w:proofErr w:type="spellStart"/>
      <w:r w:rsidRPr="00BF79CC">
        <w:rPr>
          <w:sz w:val="24"/>
        </w:rPr>
        <w:t>Widom</w:t>
      </w:r>
      <w:proofErr w:type="spellEnd"/>
      <w:r w:rsidRPr="00BF79CC">
        <w:rPr>
          <w:sz w:val="24"/>
        </w:rPr>
        <w:t xml:space="preserve">, Cathy </w:t>
      </w:r>
      <w:proofErr w:type="spellStart"/>
      <w:r w:rsidRPr="00BF79CC">
        <w:rPr>
          <w:sz w:val="24"/>
        </w:rPr>
        <w:t>Spatz</w:t>
      </w:r>
      <w:proofErr w:type="spellEnd"/>
      <w:r w:rsidRPr="00BF79CC">
        <w:rPr>
          <w:sz w:val="24"/>
        </w:rPr>
        <w:t xml:space="preserve">: The Cycle of Violence.” In F. T. Cullen &amp; P. Wilcox (Eds.). </w:t>
      </w:r>
      <w:r w:rsidRPr="002B2598">
        <w:rPr>
          <w:i/>
          <w:sz w:val="24"/>
        </w:rPr>
        <w:t>Encyclopedia of Criminological Theory</w:t>
      </w:r>
      <w:r w:rsidRPr="00BF79CC">
        <w:rPr>
          <w:sz w:val="24"/>
        </w:rPr>
        <w:t>. Thousand Oaks, CA: Sage Publications.</w:t>
      </w:r>
    </w:p>
    <w:p w:rsidR="00C14930" w:rsidRDefault="00C14930" w:rsidP="00C14930">
      <w:pPr>
        <w:ind w:left="1440" w:hanging="1440"/>
        <w:rPr>
          <w:sz w:val="24"/>
        </w:rPr>
      </w:pPr>
    </w:p>
    <w:p w:rsidR="00C14930" w:rsidRPr="00BF79CC" w:rsidRDefault="00C14930" w:rsidP="00C14930">
      <w:pPr>
        <w:ind w:left="1440" w:hanging="1440"/>
        <w:rPr>
          <w:sz w:val="24"/>
        </w:rPr>
      </w:pPr>
      <w:r w:rsidRPr="00BF79CC">
        <w:rPr>
          <w:sz w:val="24"/>
        </w:rPr>
        <w:t>2010</w:t>
      </w:r>
      <w:r w:rsidRPr="00BF79CC">
        <w:rPr>
          <w:sz w:val="24"/>
        </w:rPr>
        <w:tab/>
        <w:t>Makarios, Matthew D. “</w:t>
      </w:r>
      <w:proofErr w:type="spellStart"/>
      <w:r w:rsidRPr="00BF79CC">
        <w:rPr>
          <w:sz w:val="24"/>
        </w:rPr>
        <w:t>Drennon</w:t>
      </w:r>
      <w:proofErr w:type="spellEnd"/>
      <w:r w:rsidRPr="00BF79CC">
        <w:rPr>
          <w:sz w:val="24"/>
        </w:rPr>
        <w:t xml:space="preserve">-Gala, Don: Social Support and Delinquency.” In F. T. Cullen &amp; P. Wilcox (Eds.). </w:t>
      </w:r>
      <w:r w:rsidRPr="002B2598">
        <w:rPr>
          <w:i/>
          <w:sz w:val="24"/>
        </w:rPr>
        <w:t>Encyclopedia of Criminological Theory</w:t>
      </w:r>
      <w:r w:rsidRPr="00BF79CC">
        <w:rPr>
          <w:sz w:val="24"/>
        </w:rPr>
        <w:t>. Thousand Oaks, CA: Sage Publications.</w:t>
      </w:r>
    </w:p>
    <w:p w:rsidR="00C14930" w:rsidRDefault="00C14930" w:rsidP="00C14930">
      <w:pPr>
        <w:ind w:left="1440" w:hanging="1440"/>
        <w:rPr>
          <w:sz w:val="24"/>
        </w:rPr>
      </w:pPr>
    </w:p>
    <w:p w:rsidR="00696BF0" w:rsidRPr="00BF79CC" w:rsidRDefault="00696BF0" w:rsidP="00696BF0">
      <w:pPr>
        <w:ind w:left="1440" w:hanging="1440"/>
        <w:rPr>
          <w:sz w:val="24"/>
        </w:rPr>
      </w:pPr>
      <w:r w:rsidRPr="00BF79CC">
        <w:rPr>
          <w:sz w:val="24"/>
        </w:rPr>
        <w:t>2009</w:t>
      </w:r>
      <w:r w:rsidRPr="00BF79CC">
        <w:rPr>
          <w:sz w:val="24"/>
        </w:rPr>
        <w:tab/>
        <w:t xml:space="preserve">Makarios, Matthew D., Steiner, Benjamin, &amp; Travis, Lawrence, F. “Restricting Discretion </w:t>
      </w:r>
      <w:proofErr w:type="gramStart"/>
      <w:r w:rsidRPr="00BF79CC">
        <w:rPr>
          <w:sz w:val="24"/>
        </w:rPr>
        <w:t>During</w:t>
      </w:r>
      <w:proofErr w:type="gramEnd"/>
      <w:r w:rsidRPr="00BF79CC">
        <w:rPr>
          <w:sz w:val="24"/>
        </w:rPr>
        <w:t xml:space="preserve"> Sanctioning.” </w:t>
      </w:r>
      <w:r w:rsidRPr="00BF79CC">
        <w:rPr>
          <w:i/>
          <w:sz w:val="24"/>
        </w:rPr>
        <w:t xml:space="preserve">Perspectives: Journal of the American Probation and Parole Association, 34, </w:t>
      </w:r>
      <w:r w:rsidRPr="00BF79CC">
        <w:rPr>
          <w:sz w:val="24"/>
        </w:rPr>
        <w:t>48-54.</w:t>
      </w:r>
    </w:p>
    <w:p w:rsidR="00696BF0" w:rsidRPr="00BF79CC" w:rsidRDefault="00696BF0" w:rsidP="00696BF0">
      <w:pPr>
        <w:ind w:left="1440" w:hanging="1440"/>
        <w:rPr>
          <w:sz w:val="24"/>
        </w:rPr>
      </w:pPr>
    </w:p>
    <w:p w:rsidR="00696BF0" w:rsidRDefault="00696BF0" w:rsidP="00696BF0">
      <w:pPr>
        <w:ind w:left="1440" w:hanging="1440"/>
        <w:rPr>
          <w:sz w:val="24"/>
        </w:rPr>
      </w:pPr>
      <w:r w:rsidRPr="00BF79CC">
        <w:rPr>
          <w:sz w:val="24"/>
        </w:rPr>
        <w:t>2009</w:t>
      </w:r>
      <w:r w:rsidRPr="00BF79CC">
        <w:rPr>
          <w:sz w:val="24"/>
        </w:rPr>
        <w:tab/>
      </w:r>
      <w:proofErr w:type="spellStart"/>
      <w:r w:rsidRPr="00BF79CC">
        <w:rPr>
          <w:sz w:val="24"/>
        </w:rPr>
        <w:t>Vaske</w:t>
      </w:r>
      <w:proofErr w:type="spellEnd"/>
      <w:r w:rsidRPr="00BF79CC">
        <w:rPr>
          <w:sz w:val="24"/>
        </w:rPr>
        <w:t xml:space="preserve">, Jamie, </w:t>
      </w:r>
      <w:proofErr w:type="spellStart"/>
      <w:r w:rsidRPr="00BF79CC">
        <w:rPr>
          <w:sz w:val="24"/>
        </w:rPr>
        <w:t>Makarios</w:t>
      </w:r>
      <w:proofErr w:type="spellEnd"/>
      <w:r w:rsidRPr="00BF79CC">
        <w:rPr>
          <w:sz w:val="24"/>
        </w:rPr>
        <w:t xml:space="preserve">, Matthew D., </w:t>
      </w:r>
      <w:proofErr w:type="spellStart"/>
      <w:r w:rsidRPr="00BF79CC">
        <w:rPr>
          <w:sz w:val="24"/>
        </w:rPr>
        <w:t>Boisvert</w:t>
      </w:r>
      <w:proofErr w:type="spellEnd"/>
      <w:r w:rsidRPr="00BF79CC">
        <w:rPr>
          <w:sz w:val="24"/>
        </w:rPr>
        <w:t xml:space="preserve">, Danielle, Beaver Kevin M., &amp; Wright, John P. “The Interaction of DRD2 and Violent Victimization on Depression: An Analysis by Gender and Race.” </w:t>
      </w:r>
      <w:r w:rsidRPr="00BF79CC">
        <w:rPr>
          <w:i/>
          <w:sz w:val="24"/>
        </w:rPr>
        <w:t>Journal of Affective Disorders</w:t>
      </w:r>
      <w:r w:rsidR="0022743F">
        <w:rPr>
          <w:sz w:val="24"/>
        </w:rPr>
        <w:t>,</w:t>
      </w:r>
      <w:r w:rsidR="0022743F" w:rsidRPr="0022743F">
        <w:rPr>
          <w:i/>
          <w:sz w:val="24"/>
        </w:rPr>
        <w:t xml:space="preserve"> 112,</w:t>
      </w:r>
      <w:r w:rsidR="0022743F">
        <w:rPr>
          <w:sz w:val="24"/>
        </w:rPr>
        <w:t xml:space="preserve"> 120-125.</w:t>
      </w:r>
    </w:p>
    <w:p w:rsidR="0022743F" w:rsidRDefault="0022743F" w:rsidP="00540E70">
      <w:pPr>
        <w:keepNext/>
        <w:ind w:left="1440" w:hanging="1440"/>
        <w:outlineLvl w:val="0"/>
        <w:rPr>
          <w:sz w:val="24"/>
          <w:szCs w:val="24"/>
        </w:rPr>
      </w:pPr>
    </w:p>
    <w:p w:rsidR="00540E70" w:rsidRPr="0022743F" w:rsidRDefault="00540E70" w:rsidP="00540E70">
      <w:pPr>
        <w:keepNext/>
        <w:ind w:left="1440" w:hanging="1440"/>
        <w:outlineLvl w:val="0"/>
        <w:rPr>
          <w:sz w:val="24"/>
          <w:szCs w:val="24"/>
        </w:rPr>
      </w:pPr>
      <w:r w:rsidRPr="00BF79CC">
        <w:rPr>
          <w:sz w:val="24"/>
          <w:szCs w:val="24"/>
        </w:rPr>
        <w:t>2009</w:t>
      </w:r>
      <w:r w:rsidRPr="00BF79CC">
        <w:rPr>
          <w:sz w:val="24"/>
          <w:szCs w:val="24"/>
        </w:rPr>
        <w:tab/>
      </w:r>
      <w:proofErr w:type="spellStart"/>
      <w:r w:rsidRPr="00BF79CC">
        <w:rPr>
          <w:sz w:val="24"/>
          <w:szCs w:val="24"/>
        </w:rPr>
        <w:t>Lowenkamp</w:t>
      </w:r>
      <w:proofErr w:type="spellEnd"/>
      <w:r w:rsidRPr="00BF79CC">
        <w:rPr>
          <w:sz w:val="24"/>
          <w:szCs w:val="24"/>
        </w:rPr>
        <w:t xml:space="preserve">, Christopher T., Hubbard, Dana, Makarios, Matthew D., &amp; </w:t>
      </w:r>
      <w:proofErr w:type="spellStart"/>
      <w:r w:rsidRPr="00BF79CC">
        <w:rPr>
          <w:sz w:val="24"/>
          <w:szCs w:val="24"/>
        </w:rPr>
        <w:t>Latessa</w:t>
      </w:r>
      <w:proofErr w:type="spellEnd"/>
      <w:r w:rsidRPr="00BF79CC">
        <w:rPr>
          <w:sz w:val="24"/>
          <w:szCs w:val="24"/>
        </w:rPr>
        <w:t xml:space="preserve">, Edward J. “A Quasi-Experimental Evaluation of Thinking for a Change: A ‘Real-World’ Application.” </w:t>
      </w:r>
      <w:r w:rsidR="0022743F">
        <w:rPr>
          <w:i/>
          <w:sz w:val="24"/>
          <w:szCs w:val="24"/>
        </w:rPr>
        <w:t>Criminal Justice &amp; Behavior, 36,</w:t>
      </w:r>
      <w:r w:rsidR="0022743F">
        <w:rPr>
          <w:sz w:val="24"/>
          <w:szCs w:val="24"/>
        </w:rPr>
        <w:t xml:space="preserve"> 137-146.</w:t>
      </w:r>
    </w:p>
    <w:p w:rsidR="0022743F" w:rsidRDefault="0022743F" w:rsidP="00696BF0">
      <w:pPr>
        <w:autoSpaceDE w:val="0"/>
        <w:autoSpaceDN w:val="0"/>
        <w:adjustRightInd w:val="0"/>
        <w:ind w:left="1440" w:hanging="1440"/>
        <w:rPr>
          <w:sz w:val="24"/>
          <w:szCs w:val="24"/>
        </w:rPr>
      </w:pPr>
    </w:p>
    <w:p w:rsidR="00696BF0" w:rsidRPr="00BF79CC" w:rsidRDefault="00696BF0" w:rsidP="00696BF0">
      <w:pPr>
        <w:autoSpaceDE w:val="0"/>
        <w:autoSpaceDN w:val="0"/>
        <w:adjustRightInd w:val="0"/>
        <w:ind w:left="1440" w:hanging="1440"/>
        <w:rPr>
          <w:sz w:val="24"/>
          <w:szCs w:val="24"/>
        </w:rPr>
      </w:pPr>
      <w:r w:rsidRPr="00BF79CC">
        <w:rPr>
          <w:sz w:val="24"/>
          <w:szCs w:val="24"/>
        </w:rPr>
        <w:t>2009</w:t>
      </w:r>
      <w:r w:rsidRPr="00BF79CC">
        <w:rPr>
          <w:sz w:val="24"/>
          <w:szCs w:val="24"/>
        </w:rPr>
        <w:tab/>
      </w:r>
      <w:proofErr w:type="spellStart"/>
      <w:r w:rsidRPr="00BF79CC">
        <w:rPr>
          <w:sz w:val="24"/>
          <w:szCs w:val="24"/>
        </w:rPr>
        <w:t>Vaske</w:t>
      </w:r>
      <w:proofErr w:type="spellEnd"/>
      <w:r w:rsidRPr="00BF79CC">
        <w:rPr>
          <w:sz w:val="24"/>
          <w:szCs w:val="24"/>
        </w:rPr>
        <w:t xml:space="preserve">, Jamie, Beaver, Kevin, Wright, John P., </w:t>
      </w:r>
      <w:proofErr w:type="spellStart"/>
      <w:r w:rsidRPr="00BF79CC">
        <w:rPr>
          <w:sz w:val="24"/>
          <w:szCs w:val="24"/>
        </w:rPr>
        <w:t>Boisvert</w:t>
      </w:r>
      <w:proofErr w:type="spellEnd"/>
      <w:r w:rsidRPr="00BF79CC">
        <w:rPr>
          <w:sz w:val="24"/>
          <w:szCs w:val="24"/>
        </w:rPr>
        <w:t xml:space="preserve">, Danielle, &amp; </w:t>
      </w:r>
      <w:proofErr w:type="spellStart"/>
      <w:r w:rsidRPr="00BF79CC">
        <w:rPr>
          <w:sz w:val="24"/>
          <w:szCs w:val="24"/>
        </w:rPr>
        <w:t>Makarios</w:t>
      </w:r>
      <w:proofErr w:type="spellEnd"/>
      <w:r w:rsidRPr="00BF79CC">
        <w:rPr>
          <w:sz w:val="24"/>
          <w:szCs w:val="24"/>
        </w:rPr>
        <w:t xml:space="preserve">, Matthew. “Moderating Effects of DRD2 on Depression.” </w:t>
      </w:r>
      <w:r w:rsidRPr="00BF79CC">
        <w:rPr>
          <w:i/>
          <w:sz w:val="24"/>
          <w:szCs w:val="24"/>
        </w:rPr>
        <w:t>Stress &amp; Health, 25</w:t>
      </w:r>
      <w:r w:rsidRPr="00BF79CC">
        <w:rPr>
          <w:sz w:val="24"/>
          <w:szCs w:val="24"/>
        </w:rPr>
        <w:t>, 453-462.</w:t>
      </w:r>
    </w:p>
    <w:p w:rsidR="00696BF0" w:rsidRDefault="00696BF0" w:rsidP="00696BF0">
      <w:pPr>
        <w:ind w:left="1440" w:hanging="1440"/>
        <w:rPr>
          <w:sz w:val="24"/>
        </w:rPr>
      </w:pPr>
    </w:p>
    <w:p w:rsidR="001A2FA6" w:rsidRPr="00696BF0" w:rsidRDefault="001A2FA6" w:rsidP="001A2FA6">
      <w:pPr>
        <w:ind w:left="1440" w:hanging="1440"/>
        <w:rPr>
          <w:sz w:val="24"/>
        </w:rPr>
      </w:pPr>
      <w:r w:rsidRPr="00696BF0">
        <w:rPr>
          <w:sz w:val="24"/>
        </w:rPr>
        <w:t>2007</w:t>
      </w:r>
      <w:r w:rsidRPr="00696BF0">
        <w:rPr>
          <w:sz w:val="24"/>
        </w:rPr>
        <w:tab/>
        <w:t xml:space="preserve">Makarios, Matthew D. “Race, Abuse, and Female Criminal Violence.” </w:t>
      </w:r>
      <w:r w:rsidRPr="00696BF0">
        <w:rPr>
          <w:i/>
          <w:sz w:val="24"/>
        </w:rPr>
        <w:t>Feminist Criminology, 2,</w:t>
      </w:r>
      <w:r w:rsidRPr="00696BF0">
        <w:rPr>
          <w:sz w:val="24"/>
        </w:rPr>
        <w:t xml:space="preserve"> 100-116.</w:t>
      </w:r>
    </w:p>
    <w:p w:rsidR="00774DD3" w:rsidRDefault="00774DD3" w:rsidP="00774DD3">
      <w:pPr>
        <w:ind w:left="1440" w:hanging="1440"/>
        <w:rPr>
          <w:b/>
          <w:sz w:val="28"/>
        </w:rPr>
      </w:pPr>
    </w:p>
    <w:p w:rsidR="001A2FA6" w:rsidRDefault="001A2FA6" w:rsidP="001A2FA6">
      <w:pPr>
        <w:ind w:left="1440" w:hanging="1440"/>
        <w:rPr>
          <w:sz w:val="24"/>
        </w:rPr>
      </w:pPr>
      <w:r w:rsidRPr="00696BF0">
        <w:rPr>
          <w:sz w:val="24"/>
        </w:rPr>
        <w:t>2006</w:t>
      </w:r>
      <w:r w:rsidRPr="00696BF0">
        <w:rPr>
          <w:sz w:val="24"/>
        </w:rPr>
        <w:tab/>
        <w:t>Smith</w:t>
      </w:r>
      <w:r w:rsidR="001D5A9B">
        <w:rPr>
          <w:sz w:val="24"/>
        </w:rPr>
        <w:t>,</w:t>
      </w:r>
      <w:r w:rsidRPr="00696BF0">
        <w:rPr>
          <w:sz w:val="24"/>
        </w:rPr>
        <w:t xml:space="preserve"> Michael R., Makarios, Matthew D. &amp; </w:t>
      </w:r>
      <w:bookmarkStart w:id="1" w:name="_Hlt129083073"/>
      <w:r w:rsidRPr="00696BF0">
        <w:rPr>
          <w:sz w:val="24"/>
        </w:rPr>
        <w:t>A</w:t>
      </w:r>
      <w:bookmarkEnd w:id="1"/>
      <w:r w:rsidRPr="00696BF0">
        <w:rPr>
          <w:sz w:val="24"/>
        </w:rPr>
        <w:t>lpe</w:t>
      </w:r>
      <w:bookmarkStart w:id="2" w:name="_Hlt129083038"/>
      <w:r w:rsidRPr="00696BF0">
        <w:rPr>
          <w:sz w:val="24"/>
        </w:rPr>
        <w:t>r</w:t>
      </w:r>
      <w:bookmarkEnd w:id="2"/>
      <w:r w:rsidRPr="00696BF0">
        <w:rPr>
          <w:sz w:val="24"/>
        </w:rPr>
        <w:t xml:space="preserve">t, Geoffrey P. “Differential Suspicion: Theory Specification and Gender Effects in the Traffic Stop Context.” </w:t>
      </w:r>
      <w:r w:rsidRPr="00696BF0">
        <w:rPr>
          <w:i/>
          <w:sz w:val="24"/>
        </w:rPr>
        <w:t>Justice Quarterly, 23</w:t>
      </w:r>
      <w:r w:rsidR="0022743F">
        <w:rPr>
          <w:sz w:val="24"/>
        </w:rPr>
        <w:t>,</w:t>
      </w:r>
      <w:r w:rsidRPr="00696BF0">
        <w:rPr>
          <w:sz w:val="24"/>
        </w:rPr>
        <w:t xml:space="preserve"> 271 – 295.</w:t>
      </w:r>
    </w:p>
    <w:p w:rsidR="00C14930" w:rsidRDefault="00C14930" w:rsidP="001A2FA6">
      <w:pPr>
        <w:ind w:left="1440" w:hanging="1440"/>
        <w:rPr>
          <w:sz w:val="24"/>
        </w:rPr>
      </w:pPr>
    </w:p>
    <w:p w:rsidR="00C14930" w:rsidRDefault="00C14930" w:rsidP="00C14930">
      <w:pPr>
        <w:ind w:left="1440" w:hanging="1440"/>
        <w:rPr>
          <w:sz w:val="24"/>
        </w:rPr>
      </w:pPr>
      <w:r>
        <w:rPr>
          <w:sz w:val="24"/>
        </w:rPr>
        <w:t>2005</w:t>
      </w:r>
      <w:r w:rsidRPr="00696BF0">
        <w:rPr>
          <w:sz w:val="24"/>
        </w:rPr>
        <w:tab/>
      </w:r>
      <w:proofErr w:type="spellStart"/>
      <w:r w:rsidRPr="00696BF0">
        <w:rPr>
          <w:sz w:val="24"/>
        </w:rPr>
        <w:t>Maahs</w:t>
      </w:r>
      <w:proofErr w:type="spellEnd"/>
      <w:r w:rsidRPr="00696BF0">
        <w:rPr>
          <w:sz w:val="24"/>
        </w:rPr>
        <w:t xml:space="preserve">, Jeffrey R. &amp; Makarios, Matthew D. “A Process Evaluation of the South St. Louis County Adult Drug Court. </w:t>
      </w:r>
      <w:r w:rsidRPr="00696BF0">
        <w:rPr>
          <w:i/>
          <w:sz w:val="24"/>
        </w:rPr>
        <w:t>CURA Reporter, 35,</w:t>
      </w:r>
      <w:r w:rsidRPr="00696BF0">
        <w:rPr>
          <w:sz w:val="24"/>
        </w:rPr>
        <w:t xml:space="preserve"> 19-25. </w:t>
      </w:r>
    </w:p>
    <w:p w:rsidR="00C14930" w:rsidRPr="00696BF0" w:rsidRDefault="00C14930" w:rsidP="00C14930">
      <w:pPr>
        <w:ind w:left="1440" w:hanging="1440"/>
        <w:rPr>
          <w:sz w:val="24"/>
        </w:rPr>
      </w:pPr>
    </w:p>
    <w:p w:rsidR="001A2FA6" w:rsidRDefault="001D5A9B" w:rsidP="001A2FA6">
      <w:pPr>
        <w:ind w:left="1440" w:hanging="1440"/>
        <w:rPr>
          <w:b/>
          <w:sz w:val="28"/>
        </w:rPr>
      </w:pPr>
      <w:r w:rsidRPr="001D5A9B">
        <w:rPr>
          <w:b/>
          <w:sz w:val="28"/>
        </w:rPr>
        <w:t>WORKS IN PROGRESS</w:t>
      </w:r>
    </w:p>
    <w:p w:rsidR="001D5A9B" w:rsidRDefault="001D5A9B" w:rsidP="001A2FA6">
      <w:pPr>
        <w:ind w:left="1440" w:hanging="1440"/>
        <w:rPr>
          <w:b/>
          <w:sz w:val="28"/>
        </w:rPr>
      </w:pPr>
    </w:p>
    <w:p w:rsidR="001D5A9B" w:rsidRDefault="001D5A9B" w:rsidP="001A2FA6">
      <w:pPr>
        <w:ind w:left="1440" w:hanging="1440"/>
        <w:rPr>
          <w:sz w:val="24"/>
        </w:rPr>
      </w:pPr>
      <w:r>
        <w:rPr>
          <w:b/>
          <w:sz w:val="28"/>
        </w:rPr>
        <w:tab/>
      </w:r>
      <w:r w:rsidR="00776813" w:rsidRPr="00776813">
        <w:rPr>
          <w:b/>
          <w:sz w:val="24"/>
        </w:rPr>
        <w:t>*</w:t>
      </w:r>
      <w:r w:rsidRPr="001D5A9B">
        <w:rPr>
          <w:sz w:val="24"/>
        </w:rPr>
        <w:t xml:space="preserve">Butler, Harry, Steiner, Benjamin, Makarios, Matthew, Travis III, Lawrence. “An examination of the influence of exposure to disciplinary segregation on </w:t>
      </w:r>
      <w:proofErr w:type="spellStart"/>
      <w:r w:rsidRPr="001D5A9B">
        <w:rPr>
          <w:sz w:val="24"/>
        </w:rPr>
        <w:t>postrelease</w:t>
      </w:r>
      <w:proofErr w:type="spellEnd"/>
      <w:r w:rsidRPr="001D5A9B">
        <w:rPr>
          <w:sz w:val="24"/>
        </w:rPr>
        <w:t xml:space="preserve"> behaviors.” Submitted to </w:t>
      </w:r>
      <w:r w:rsidRPr="001D5A9B">
        <w:rPr>
          <w:i/>
          <w:sz w:val="24"/>
        </w:rPr>
        <w:t>Crime and Delinquency</w:t>
      </w:r>
      <w:r w:rsidRPr="001D5A9B">
        <w:rPr>
          <w:sz w:val="24"/>
        </w:rPr>
        <w:t>.</w:t>
      </w:r>
    </w:p>
    <w:p w:rsidR="001D5A9B" w:rsidRDefault="001D5A9B" w:rsidP="001A2FA6">
      <w:pPr>
        <w:ind w:left="1440" w:hanging="1440"/>
        <w:rPr>
          <w:sz w:val="24"/>
        </w:rPr>
      </w:pPr>
    </w:p>
    <w:p w:rsidR="001D5A9B" w:rsidRPr="001D5A9B" w:rsidRDefault="001D5A9B" w:rsidP="001A2FA6">
      <w:pPr>
        <w:ind w:left="1440" w:hanging="1440"/>
        <w:rPr>
          <w:b/>
          <w:sz w:val="28"/>
        </w:rPr>
      </w:pPr>
      <w:r>
        <w:rPr>
          <w:sz w:val="24"/>
        </w:rPr>
        <w:tab/>
      </w:r>
      <w:r w:rsidR="00776813">
        <w:rPr>
          <w:sz w:val="24"/>
        </w:rPr>
        <w:t>*</w:t>
      </w:r>
      <w:proofErr w:type="spellStart"/>
      <w:r>
        <w:rPr>
          <w:sz w:val="24"/>
        </w:rPr>
        <w:t>Epinger</w:t>
      </w:r>
      <w:proofErr w:type="spellEnd"/>
      <w:r>
        <w:rPr>
          <w:sz w:val="24"/>
        </w:rPr>
        <w:t xml:space="preserve">, </w:t>
      </w:r>
      <w:proofErr w:type="spellStart"/>
      <w:r>
        <w:rPr>
          <w:sz w:val="24"/>
        </w:rPr>
        <w:t>Ebonie</w:t>
      </w:r>
      <w:proofErr w:type="spellEnd"/>
      <w:r>
        <w:rPr>
          <w:sz w:val="24"/>
        </w:rPr>
        <w:t xml:space="preserve">, </w:t>
      </w:r>
      <w:r w:rsidRPr="001D5A9B">
        <w:rPr>
          <w:sz w:val="24"/>
        </w:rPr>
        <w:t>Steiner, Benjamin, Makarios, Matthew, Travis III, Lawrence.</w:t>
      </w:r>
      <w:r>
        <w:rPr>
          <w:sz w:val="24"/>
        </w:rPr>
        <w:t xml:space="preserve"> “</w:t>
      </w:r>
      <w:r w:rsidRPr="001D5A9B">
        <w:rPr>
          <w:sz w:val="24"/>
        </w:rPr>
        <w:t>Racial differences in the influences of social integration and recidivism</w:t>
      </w:r>
      <w:r>
        <w:rPr>
          <w:sz w:val="24"/>
        </w:rPr>
        <w:t xml:space="preserve">.” Preparing for submission to the </w:t>
      </w:r>
      <w:r w:rsidRPr="001D5A9B">
        <w:rPr>
          <w:i/>
          <w:sz w:val="24"/>
        </w:rPr>
        <w:t>Journal of Research in Crime and Delinquency</w:t>
      </w:r>
      <w:r>
        <w:rPr>
          <w:sz w:val="24"/>
        </w:rPr>
        <w:t>.</w:t>
      </w:r>
    </w:p>
    <w:p w:rsidR="001D5A9B" w:rsidRDefault="001D5A9B" w:rsidP="00A55949">
      <w:pPr>
        <w:rPr>
          <w:b/>
          <w:sz w:val="28"/>
        </w:rPr>
      </w:pPr>
    </w:p>
    <w:p w:rsidR="00A55949" w:rsidRPr="00A55949" w:rsidRDefault="00DF62BC" w:rsidP="00A55949">
      <w:pPr>
        <w:rPr>
          <w:b/>
          <w:sz w:val="28"/>
        </w:rPr>
      </w:pPr>
      <w:r>
        <w:rPr>
          <w:b/>
          <w:sz w:val="28"/>
        </w:rPr>
        <w:t xml:space="preserve">PROFESSIONAL </w:t>
      </w:r>
      <w:r w:rsidR="00A55949" w:rsidRPr="00A55949">
        <w:rPr>
          <w:b/>
          <w:sz w:val="28"/>
        </w:rPr>
        <w:t>RESEARCH EXPERIENCE</w:t>
      </w:r>
      <w:r w:rsidR="00A55949" w:rsidRPr="00A55949">
        <w:rPr>
          <w:b/>
          <w:sz w:val="28"/>
        </w:rPr>
        <w:tab/>
      </w:r>
    </w:p>
    <w:p w:rsidR="00A55949" w:rsidRPr="00A55949" w:rsidRDefault="00A55949" w:rsidP="00A55949">
      <w:pPr>
        <w:rPr>
          <w:b/>
          <w:sz w:val="24"/>
        </w:rPr>
      </w:pPr>
    </w:p>
    <w:p w:rsidR="00402C26" w:rsidRDefault="00402C26" w:rsidP="00402C26">
      <w:pPr>
        <w:ind w:left="1440" w:hanging="1440"/>
        <w:rPr>
          <w:sz w:val="24"/>
        </w:rPr>
      </w:pPr>
      <w:r>
        <w:rPr>
          <w:sz w:val="24"/>
        </w:rPr>
        <w:t>2017-present</w:t>
      </w:r>
      <w:r>
        <w:rPr>
          <w:sz w:val="24"/>
        </w:rPr>
        <w:tab/>
        <w:t>Research Fellow and Program Evaluator. Evaluation of t</w:t>
      </w:r>
      <w:r w:rsidRPr="00402C26">
        <w:rPr>
          <w:sz w:val="24"/>
        </w:rPr>
        <w:t>he Validity</w:t>
      </w:r>
      <w:r>
        <w:rPr>
          <w:sz w:val="24"/>
        </w:rPr>
        <w:t xml:space="preserve"> and Reliability of the Arizona </w:t>
      </w:r>
      <w:r w:rsidRPr="00402C26">
        <w:rPr>
          <w:sz w:val="24"/>
        </w:rPr>
        <w:t>Youth Assessment Syst</w:t>
      </w:r>
      <w:r>
        <w:rPr>
          <w:sz w:val="24"/>
        </w:rPr>
        <w:t>em (AZYAS) for Maricopa, Pinal, a</w:t>
      </w:r>
      <w:r w:rsidRPr="00402C26">
        <w:rPr>
          <w:sz w:val="24"/>
        </w:rPr>
        <w:t>nd Pima Counties</w:t>
      </w:r>
      <w:r>
        <w:rPr>
          <w:sz w:val="24"/>
        </w:rPr>
        <w:t xml:space="preserve">. </w:t>
      </w:r>
    </w:p>
    <w:p w:rsidR="00402C26" w:rsidRDefault="00402C26" w:rsidP="00402C26">
      <w:pPr>
        <w:ind w:left="1440" w:hanging="1440"/>
        <w:rPr>
          <w:sz w:val="24"/>
        </w:rPr>
      </w:pPr>
    </w:p>
    <w:p w:rsidR="00C81669" w:rsidRDefault="00C81669" w:rsidP="00A55949">
      <w:pPr>
        <w:ind w:left="1440" w:hanging="1440"/>
        <w:rPr>
          <w:sz w:val="24"/>
        </w:rPr>
      </w:pPr>
      <w:r>
        <w:rPr>
          <w:sz w:val="24"/>
        </w:rPr>
        <w:t>2015-present</w:t>
      </w:r>
      <w:r>
        <w:rPr>
          <w:sz w:val="24"/>
        </w:rPr>
        <w:tab/>
        <w:t>Research Fellow and Program Evaluator. Evaluati</w:t>
      </w:r>
      <w:r w:rsidR="00E77108">
        <w:rPr>
          <w:sz w:val="24"/>
        </w:rPr>
        <w:t>on of Community Corrections Act</w:t>
      </w:r>
      <w:r>
        <w:rPr>
          <w:sz w:val="24"/>
        </w:rPr>
        <w:t xml:space="preserve"> Programs in the State of Ohio. Funded by the State of Ohio.</w:t>
      </w:r>
    </w:p>
    <w:p w:rsidR="00C81669" w:rsidRDefault="00C81669" w:rsidP="00A55949">
      <w:pPr>
        <w:ind w:left="1440" w:hanging="1440"/>
        <w:rPr>
          <w:sz w:val="24"/>
        </w:rPr>
      </w:pPr>
    </w:p>
    <w:p w:rsidR="00C81669" w:rsidRDefault="00C81669" w:rsidP="00A55949">
      <w:pPr>
        <w:ind w:left="1440" w:hanging="1440"/>
        <w:rPr>
          <w:sz w:val="24"/>
        </w:rPr>
      </w:pPr>
      <w:r>
        <w:rPr>
          <w:sz w:val="24"/>
        </w:rPr>
        <w:t>2013-2014</w:t>
      </w:r>
      <w:r>
        <w:rPr>
          <w:sz w:val="24"/>
        </w:rPr>
        <w:tab/>
        <w:t>Program Evaluator. Process and Outcome Evaluation of the La Crosse County OWI Court. Funded by La Crosse County.</w:t>
      </w:r>
    </w:p>
    <w:p w:rsidR="00C81669" w:rsidRDefault="00C81669" w:rsidP="00A55949">
      <w:pPr>
        <w:ind w:left="1440" w:hanging="1440"/>
        <w:rPr>
          <w:sz w:val="24"/>
        </w:rPr>
      </w:pPr>
    </w:p>
    <w:p w:rsidR="00C81669" w:rsidRDefault="00C81669" w:rsidP="00A55949">
      <w:pPr>
        <w:ind w:left="1440" w:hanging="1440"/>
        <w:rPr>
          <w:sz w:val="24"/>
        </w:rPr>
      </w:pPr>
      <w:r>
        <w:rPr>
          <w:sz w:val="24"/>
        </w:rPr>
        <w:t>2013-2014</w:t>
      </w:r>
      <w:r>
        <w:rPr>
          <w:sz w:val="24"/>
        </w:rPr>
        <w:tab/>
        <w:t xml:space="preserve">Data Analyst. Validation of the Texas Risk Assessment Instrument. </w:t>
      </w:r>
    </w:p>
    <w:p w:rsidR="00C81669" w:rsidRDefault="00C81669" w:rsidP="00A55949">
      <w:pPr>
        <w:ind w:left="1440" w:hanging="1440"/>
        <w:rPr>
          <w:sz w:val="24"/>
        </w:rPr>
      </w:pPr>
    </w:p>
    <w:p w:rsidR="00A53F35" w:rsidRDefault="00A53F35" w:rsidP="00A55949">
      <w:pPr>
        <w:ind w:left="1440" w:hanging="1440"/>
        <w:rPr>
          <w:sz w:val="24"/>
        </w:rPr>
      </w:pPr>
      <w:r>
        <w:rPr>
          <w:sz w:val="24"/>
        </w:rPr>
        <w:t>2013-</w:t>
      </w:r>
      <w:r w:rsidR="00B44895">
        <w:rPr>
          <w:sz w:val="24"/>
        </w:rPr>
        <w:t>2014</w:t>
      </w:r>
      <w:r>
        <w:rPr>
          <w:sz w:val="24"/>
        </w:rPr>
        <w:tab/>
        <w:t xml:space="preserve">Research Fellow and Program Evaluator. Sandusky County Reentry </w:t>
      </w:r>
      <w:r w:rsidR="00C87426">
        <w:rPr>
          <w:sz w:val="24"/>
        </w:rPr>
        <w:t>Evaluation Project. Fu</w:t>
      </w:r>
      <w:r>
        <w:rPr>
          <w:sz w:val="24"/>
        </w:rPr>
        <w:t>nded by Sandusky County.</w:t>
      </w:r>
    </w:p>
    <w:p w:rsidR="00A53F35" w:rsidRDefault="00A53F35" w:rsidP="00A55949">
      <w:pPr>
        <w:ind w:left="1440" w:hanging="1440"/>
        <w:rPr>
          <w:sz w:val="24"/>
        </w:rPr>
      </w:pPr>
    </w:p>
    <w:p w:rsidR="00C6523E" w:rsidRDefault="00C6523E" w:rsidP="00A55949">
      <w:pPr>
        <w:ind w:left="1440" w:hanging="1440"/>
        <w:rPr>
          <w:sz w:val="24"/>
        </w:rPr>
      </w:pPr>
      <w:r>
        <w:rPr>
          <w:sz w:val="24"/>
        </w:rPr>
        <w:lastRenderedPageBreak/>
        <w:t>2013-2014</w:t>
      </w:r>
      <w:r>
        <w:rPr>
          <w:sz w:val="24"/>
        </w:rPr>
        <w:tab/>
        <w:t xml:space="preserve">Research Associate and Program Evaluator. Process Evaluation of the Eau Claire County Drug Court: Evidenced Based Correctional Program Checklist-Drug Court. Funded by the </w:t>
      </w:r>
      <w:r w:rsidRPr="00A55949">
        <w:rPr>
          <w:sz w:val="24"/>
        </w:rPr>
        <w:t>S</w:t>
      </w:r>
      <w:r>
        <w:rPr>
          <w:sz w:val="24"/>
        </w:rPr>
        <w:t>t</w:t>
      </w:r>
      <w:r w:rsidRPr="00A55949">
        <w:rPr>
          <w:sz w:val="24"/>
        </w:rPr>
        <w:t>ate of Wisconsin Department of Corrections Program Improvement.</w:t>
      </w:r>
    </w:p>
    <w:p w:rsidR="00C6523E" w:rsidRDefault="00C6523E" w:rsidP="00A55949">
      <w:pPr>
        <w:ind w:left="1440" w:hanging="1440"/>
        <w:rPr>
          <w:sz w:val="24"/>
        </w:rPr>
      </w:pPr>
    </w:p>
    <w:p w:rsidR="00A55949" w:rsidRPr="00A55949" w:rsidRDefault="00A55949" w:rsidP="00A55949">
      <w:pPr>
        <w:ind w:left="1440" w:hanging="1440"/>
        <w:rPr>
          <w:sz w:val="24"/>
        </w:rPr>
      </w:pPr>
      <w:r w:rsidRPr="00A55949">
        <w:rPr>
          <w:sz w:val="24"/>
        </w:rPr>
        <w:t>2010-2012</w:t>
      </w:r>
      <w:r w:rsidRPr="00A55949">
        <w:rPr>
          <w:sz w:val="24"/>
        </w:rPr>
        <w:tab/>
        <w:t>Research Assoc</w:t>
      </w:r>
      <w:r w:rsidR="00CD6847">
        <w:rPr>
          <w:sz w:val="24"/>
        </w:rPr>
        <w:t xml:space="preserve">iate, Consultant, and Trainer. </w:t>
      </w:r>
      <w:r w:rsidRPr="00A55949">
        <w:rPr>
          <w:sz w:val="24"/>
        </w:rPr>
        <w:t>S</w:t>
      </w:r>
      <w:r w:rsidR="00E37891">
        <w:rPr>
          <w:sz w:val="24"/>
        </w:rPr>
        <w:t>t</w:t>
      </w:r>
      <w:r w:rsidRPr="00A55949">
        <w:rPr>
          <w:sz w:val="24"/>
        </w:rPr>
        <w:t xml:space="preserve">ate of Wisconsin Department of Corrections Program Improvement. Subcontract </w:t>
      </w:r>
      <w:r w:rsidR="00DF62BC">
        <w:rPr>
          <w:sz w:val="24"/>
        </w:rPr>
        <w:t>from</w:t>
      </w:r>
      <w:r w:rsidRPr="00A55949">
        <w:rPr>
          <w:sz w:val="24"/>
        </w:rPr>
        <w:t xml:space="preserve"> University of Cincinnati.</w:t>
      </w:r>
    </w:p>
    <w:p w:rsidR="00A55949" w:rsidRPr="00A55949" w:rsidRDefault="00A55949" w:rsidP="00A55949">
      <w:pPr>
        <w:rPr>
          <w:sz w:val="24"/>
        </w:rPr>
      </w:pPr>
    </w:p>
    <w:p w:rsidR="00A55949" w:rsidRPr="00A55949" w:rsidRDefault="00A55949" w:rsidP="00A55949">
      <w:pPr>
        <w:ind w:left="1440" w:hanging="1440"/>
        <w:rPr>
          <w:sz w:val="24"/>
        </w:rPr>
      </w:pPr>
      <w:r w:rsidRPr="00A55949">
        <w:rPr>
          <w:sz w:val="24"/>
        </w:rPr>
        <w:t>2011-2012</w:t>
      </w:r>
      <w:r w:rsidRPr="00A55949">
        <w:rPr>
          <w:sz w:val="24"/>
        </w:rPr>
        <w:tab/>
        <w:t>Resear</w:t>
      </w:r>
      <w:r w:rsidR="00CD6847">
        <w:rPr>
          <w:sz w:val="24"/>
        </w:rPr>
        <w:t xml:space="preserve">ch Associate and Data Analyst. </w:t>
      </w:r>
      <w:r w:rsidRPr="00A55949">
        <w:rPr>
          <w:sz w:val="24"/>
        </w:rPr>
        <w:t>Validation of the I</w:t>
      </w:r>
      <w:r w:rsidR="00CD6847">
        <w:rPr>
          <w:sz w:val="24"/>
        </w:rPr>
        <w:t xml:space="preserve">ndiana Risk Assessment System. </w:t>
      </w:r>
      <w:r w:rsidRPr="00A55949">
        <w:rPr>
          <w:sz w:val="24"/>
        </w:rPr>
        <w:t>Funded by the Indiana Department of Corrections.</w:t>
      </w:r>
    </w:p>
    <w:p w:rsidR="00A55949" w:rsidRPr="00A55949" w:rsidRDefault="00A55949" w:rsidP="00A55949">
      <w:pPr>
        <w:rPr>
          <w:sz w:val="24"/>
        </w:rPr>
      </w:pPr>
    </w:p>
    <w:p w:rsidR="00A55949" w:rsidRPr="00A55949" w:rsidRDefault="00A55949" w:rsidP="00A55949">
      <w:pPr>
        <w:ind w:left="1440" w:hanging="1440"/>
        <w:rPr>
          <w:sz w:val="24"/>
        </w:rPr>
      </w:pPr>
      <w:r w:rsidRPr="00A55949">
        <w:rPr>
          <w:sz w:val="24"/>
        </w:rPr>
        <w:t>2010</w:t>
      </w:r>
      <w:r w:rsidRPr="00A55949">
        <w:rPr>
          <w:sz w:val="24"/>
        </w:rPr>
        <w:tab/>
        <w:t>Data Analyst. Follow-up Evaluation of Ohio’s Community Based Correctional Facility and Halfway House Programs: Program Characteristics Supplemental Report</w:t>
      </w:r>
      <w:r w:rsidR="00CD6847">
        <w:rPr>
          <w:sz w:val="24"/>
        </w:rPr>
        <w:t xml:space="preserve">. </w:t>
      </w:r>
      <w:r w:rsidRPr="00A55949">
        <w:rPr>
          <w:sz w:val="24"/>
        </w:rPr>
        <w:t>Funded by the Ohio Department of Rehabilitation and Correction.</w:t>
      </w:r>
    </w:p>
    <w:p w:rsidR="00A55949" w:rsidRPr="00A55949" w:rsidRDefault="00A55949" w:rsidP="00A55949">
      <w:pPr>
        <w:rPr>
          <w:sz w:val="24"/>
        </w:rPr>
      </w:pPr>
    </w:p>
    <w:p w:rsidR="00A55949" w:rsidRPr="00A55949" w:rsidRDefault="00A55949" w:rsidP="00A55949">
      <w:pPr>
        <w:ind w:left="1440" w:hanging="1440"/>
        <w:rPr>
          <w:sz w:val="24"/>
        </w:rPr>
      </w:pPr>
      <w:r w:rsidRPr="00A55949">
        <w:rPr>
          <w:sz w:val="24"/>
        </w:rPr>
        <w:t>2008-2009</w:t>
      </w:r>
      <w:r w:rsidRPr="00A55949">
        <w:rPr>
          <w:sz w:val="24"/>
        </w:rPr>
        <w:tab/>
        <w:t>Research Associate and Data Analyst</w:t>
      </w:r>
      <w:r w:rsidR="00CD6847">
        <w:rPr>
          <w:sz w:val="24"/>
        </w:rPr>
        <w:t xml:space="preserve">. </w:t>
      </w:r>
      <w:r w:rsidRPr="00A55949">
        <w:rPr>
          <w:sz w:val="24"/>
        </w:rPr>
        <w:t>Creation and Validation of the Ohio Risk Assessment System</w:t>
      </w:r>
      <w:r w:rsidR="00CD6847">
        <w:rPr>
          <w:sz w:val="24"/>
        </w:rPr>
        <w:t xml:space="preserve">. </w:t>
      </w:r>
      <w:r w:rsidRPr="00A55949">
        <w:rPr>
          <w:sz w:val="24"/>
        </w:rPr>
        <w:t>Funded by the Ohio Department of Rehabilitation and Correction.</w:t>
      </w:r>
    </w:p>
    <w:p w:rsidR="00A55949" w:rsidRPr="00A55949" w:rsidRDefault="00A55949" w:rsidP="00A55949">
      <w:pPr>
        <w:rPr>
          <w:b/>
          <w:sz w:val="24"/>
        </w:rPr>
      </w:pPr>
      <w:r w:rsidRPr="00A55949">
        <w:rPr>
          <w:b/>
          <w:sz w:val="24"/>
        </w:rPr>
        <w:tab/>
      </w:r>
      <w:r w:rsidRPr="00A55949">
        <w:rPr>
          <w:b/>
          <w:sz w:val="24"/>
        </w:rPr>
        <w:tab/>
      </w:r>
      <w:r w:rsidRPr="00A55949">
        <w:rPr>
          <w:b/>
          <w:sz w:val="24"/>
        </w:rPr>
        <w:tab/>
      </w:r>
      <w:r w:rsidRPr="00A55949">
        <w:rPr>
          <w:b/>
          <w:sz w:val="24"/>
        </w:rPr>
        <w:tab/>
      </w:r>
      <w:r w:rsidRPr="00A55949">
        <w:rPr>
          <w:b/>
          <w:sz w:val="24"/>
        </w:rPr>
        <w:tab/>
      </w:r>
      <w:r w:rsidRPr="00A55949">
        <w:rPr>
          <w:b/>
          <w:sz w:val="24"/>
        </w:rPr>
        <w:tab/>
      </w:r>
      <w:r w:rsidRPr="00A55949">
        <w:rPr>
          <w:b/>
          <w:sz w:val="24"/>
        </w:rPr>
        <w:tab/>
      </w:r>
      <w:r w:rsidRPr="00A55949">
        <w:rPr>
          <w:b/>
          <w:sz w:val="24"/>
        </w:rPr>
        <w:tab/>
      </w:r>
    </w:p>
    <w:p w:rsidR="00A55949" w:rsidRPr="00A55949" w:rsidRDefault="00A55949" w:rsidP="00A55949">
      <w:pPr>
        <w:ind w:left="1440" w:hanging="1440"/>
        <w:rPr>
          <w:sz w:val="24"/>
        </w:rPr>
      </w:pPr>
      <w:r w:rsidRPr="00A55949">
        <w:rPr>
          <w:sz w:val="24"/>
        </w:rPr>
        <w:t>2008-2009</w:t>
      </w:r>
      <w:r w:rsidRPr="00A55949">
        <w:rPr>
          <w:sz w:val="24"/>
        </w:rPr>
        <w:tab/>
        <w:t xml:space="preserve">Project Manager. </w:t>
      </w:r>
      <w:r w:rsidRPr="00A55949">
        <w:rPr>
          <w:i/>
          <w:sz w:val="24"/>
        </w:rPr>
        <w:t>Evaluating the Franklin County Sanctions Grid</w:t>
      </w:r>
      <w:r w:rsidRPr="00A55949">
        <w:rPr>
          <w:sz w:val="24"/>
        </w:rPr>
        <w:t xml:space="preserve">. Funded by the Franklin County Court of Common Pleas. </w:t>
      </w:r>
    </w:p>
    <w:p w:rsidR="00A55949" w:rsidRPr="00A55949" w:rsidRDefault="00A55949" w:rsidP="00A55949">
      <w:pPr>
        <w:rPr>
          <w:sz w:val="24"/>
        </w:rPr>
      </w:pPr>
    </w:p>
    <w:p w:rsidR="00A55949" w:rsidRPr="00A55949" w:rsidRDefault="00A55949" w:rsidP="00A55949">
      <w:pPr>
        <w:rPr>
          <w:i/>
          <w:sz w:val="24"/>
        </w:rPr>
      </w:pPr>
      <w:r w:rsidRPr="00A55949">
        <w:rPr>
          <w:sz w:val="24"/>
        </w:rPr>
        <w:t xml:space="preserve">2006-2007  </w:t>
      </w:r>
      <w:r w:rsidRPr="00A55949">
        <w:rPr>
          <w:sz w:val="24"/>
        </w:rPr>
        <w:tab/>
        <w:t xml:space="preserve">Research Assistant. </w:t>
      </w:r>
      <w:r w:rsidRPr="00A55949">
        <w:rPr>
          <w:i/>
          <w:sz w:val="24"/>
        </w:rPr>
        <w:t>Examining the Impact of Ohio's Progressive Sanction Grid.</w:t>
      </w:r>
    </w:p>
    <w:p w:rsidR="00A55949" w:rsidRPr="00A55949" w:rsidRDefault="00A55949" w:rsidP="00A55949">
      <w:pPr>
        <w:ind w:left="1440"/>
        <w:rPr>
          <w:sz w:val="24"/>
        </w:rPr>
      </w:pPr>
      <w:r w:rsidRPr="00A55949">
        <w:rPr>
          <w:sz w:val="24"/>
        </w:rPr>
        <w:t>Ohio Department of Rehabilitation and Correction</w:t>
      </w:r>
      <w:r w:rsidRPr="00A55949">
        <w:rPr>
          <w:i/>
          <w:sz w:val="24"/>
        </w:rPr>
        <w:t xml:space="preserve">. </w:t>
      </w:r>
      <w:r w:rsidRPr="00A55949">
        <w:rPr>
          <w:sz w:val="24"/>
        </w:rPr>
        <w:t>Funded by the National Institute of Justice.</w:t>
      </w:r>
    </w:p>
    <w:p w:rsidR="00A55949" w:rsidRPr="00A55949" w:rsidRDefault="00A55949" w:rsidP="00A55949">
      <w:pPr>
        <w:rPr>
          <w:sz w:val="24"/>
        </w:rPr>
      </w:pPr>
    </w:p>
    <w:p w:rsidR="00A55949" w:rsidRPr="00A55949" w:rsidRDefault="00A55949" w:rsidP="00A55949">
      <w:pPr>
        <w:ind w:left="1440" w:hanging="1440"/>
        <w:rPr>
          <w:sz w:val="24"/>
        </w:rPr>
      </w:pPr>
      <w:r w:rsidRPr="00A55949">
        <w:rPr>
          <w:sz w:val="24"/>
        </w:rPr>
        <w:t>2005</w:t>
      </w:r>
      <w:r w:rsidRPr="00A55949">
        <w:rPr>
          <w:sz w:val="24"/>
        </w:rPr>
        <w:tab/>
        <w:t xml:space="preserve">Research Assistant. </w:t>
      </w:r>
      <w:r w:rsidRPr="00A55949">
        <w:rPr>
          <w:i/>
          <w:sz w:val="24"/>
        </w:rPr>
        <w:t>Situational Violent Crime Prevention at Specific Locations in Community Context: Place and Neighborhood Effects.</w:t>
      </w:r>
      <w:r w:rsidRPr="00A55949">
        <w:rPr>
          <w:sz w:val="24"/>
        </w:rPr>
        <w:t xml:space="preserve"> University of Cincinnati. Funded by the National Institute of Justice. </w:t>
      </w:r>
    </w:p>
    <w:p w:rsidR="005F1005" w:rsidRDefault="005F1005" w:rsidP="00A55949">
      <w:pPr>
        <w:ind w:left="1440" w:hanging="1440"/>
        <w:rPr>
          <w:b/>
          <w:sz w:val="28"/>
        </w:rPr>
      </w:pPr>
    </w:p>
    <w:p w:rsidR="005F1005" w:rsidRDefault="005F1005" w:rsidP="00A55949">
      <w:pPr>
        <w:ind w:left="1440" w:hanging="1440"/>
        <w:rPr>
          <w:b/>
          <w:sz w:val="28"/>
        </w:rPr>
      </w:pPr>
    </w:p>
    <w:p w:rsidR="00A55949" w:rsidRPr="00E314F2" w:rsidRDefault="00A55949" w:rsidP="00A55949">
      <w:pPr>
        <w:ind w:left="1440" w:hanging="1440"/>
        <w:rPr>
          <w:b/>
          <w:sz w:val="28"/>
        </w:rPr>
      </w:pPr>
      <w:r w:rsidRPr="00E314F2">
        <w:rPr>
          <w:b/>
          <w:sz w:val="28"/>
        </w:rPr>
        <w:t>RESEARCH INTERESTS / AREAS OF EXPERTISE</w:t>
      </w:r>
    </w:p>
    <w:p w:rsidR="00A55949" w:rsidRDefault="00A55949" w:rsidP="00A55949">
      <w:pPr>
        <w:ind w:left="1440" w:hanging="1440"/>
        <w:rPr>
          <w:sz w:val="24"/>
        </w:rPr>
      </w:pPr>
    </w:p>
    <w:p w:rsidR="00A55949" w:rsidRDefault="006B1866" w:rsidP="00A55949">
      <w:pPr>
        <w:ind w:left="1440" w:hanging="1440"/>
        <w:rPr>
          <w:sz w:val="24"/>
        </w:rPr>
      </w:pPr>
      <w:r>
        <w:rPr>
          <w:sz w:val="24"/>
        </w:rPr>
        <w:t>Evidence-</w:t>
      </w:r>
      <w:r w:rsidR="00A55949">
        <w:rPr>
          <w:sz w:val="24"/>
        </w:rPr>
        <w:t>Based Policy and Research</w:t>
      </w:r>
    </w:p>
    <w:p w:rsidR="00A55949" w:rsidRDefault="00A55949" w:rsidP="00A55949">
      <w:pPr>
        <w:ind w:left="1440" w:hanging="1440"/>
        <w:rPr>
          <w:sz w:val="24"/>
        </w:rPr>
      </w:pPr>
    </w:p>
    <w:p w:rsidR="00A55949" w:rsidRDefault="00A55949" w:rsidP="00A55949">
      <w:pPr>
        <w:ind w:left="1440" w:hanging="1440"/>
        <w:rPr>
          <w:sz w:val="24"/>
        </w:rPr>
      </w:pPr>
      <w:r>
        <w:rPr>
          <w:sz w:val="24"/>
        </w:rPr>
        <w:t>Corrections</w:t>
      </w:r>
    </w:p>
    <w:p w:rsidR="00A55949" w:rsidRDefault="00A55949" w:rsidP="00A55949">
      <w:pPr>
        <w:ind w:left="1440" w:hanging="720"/>
        <w:rPr>
          <w:sz w:val="24"/>
        </w:rPr>
      </w:pPr>
      <w:r>
        <w:rPr>
          <w:sz w:val="24"/>
        </w:rPr>
        <w:t>Prisoner Reentry</w:t>
      </w:r>
    </w:p>
    <w:p w:rsidR="00A55949" w:rsidRDefault="006B1866" w:rsidP="00A55949">
      <w:pPr>
        <w:ind w:left="1440" w:hanging="720"/>
        <w:rPr>
          <w:sz w:val="24"/>
        </w:rPr>
      </w:pPr>
      <w:r>
        <w:rPr>
          <w:sz w:val="24"/>
        </w:rPr>
        <w:t>Evidence-</w:t>
      </w:r>
      <w:r w:rsidR="00A55949">
        <w:rPr>
          <w:sz w:val="24"/>
        </w:rPr>
        <w:t>Based Correctional Interventions</w:t>
      </w:r>
    </w:p>
    <w:p w:rsidR="00A55949" w:rsidRDefault="00A55949" w:rsidP="00A55949">
      <w:pPr>
        <w:ind w:left="1440" w:hanging="720"/>
        <w:rPr>
          <w:sz w:val="24"/>
        </w:rPr>
      </w:pPr>
      <w:r>
        <w:rPr>
          <w:sz w:val="24"/>
        </w:rPr>
        <w:t>Risk Assessment and Classification</w:t>
      </w:r>
    </w:p>
    <w:p w:rsidR="00A55949" w:rsidRDefault="00A55949" w:rsidP="00A55949">
      <w:pPr>
        <w:ind w:left="1440" w:hanging="720"/>
        <w:rPr>
          <w:sz w:val="24"/>
        </w:rPr>
      </w:pPr>
      <w:r>
        <w:rPr>
          <w:sz w:val="24"/>
        </w:rPr>
        <w:t>Probation and Parole</w:t>
      </w:r>
    </w:p>
    <w:p w:rsidR="00A55949" w:rsidRDefault="00A55949" w:rsidP="00A55949">
      <w:pPr>
        <w:ind w:left="1440" w:hanging="1440"/>
        <w:rPr>
          <w:sz w:val="24"/>
        </w:rPr>
      </w:pPr>
    </w:p>
    <w:p w:rsidR="00A55949" w:rsidRDefault="00A55949" w:rsidP="00A55949">
      <w:pPr>
        <w:ind w:left="1440" w:hanging="1440"/>
        <w:rPr>
          <w:sz w:val="24"/>
        </w:rPr>
      </w:pPr>
      <w:r>
        <w:rPr>
          <w:sz w:val="24"/>
        </w:rPr>
        <w:t>Criminological Theory</w:t>
      </w:r>
    </w:p>
    <w:p w:rsidR="00A55949" w:rsidRDefault="00A55949" w:rsidP="00A55949">
      <w:pPr>
        <w:ind w:left="1440" w:hanging="720"/>
        <w:rPr>
          <w:sz w:val="24"/>
        </w:rPr>
      </w:pPr>
      <w:r>
        <w:rPr>
          <w:sz w:val="24"/>
        </w:rPr>
        <w:t>Social Support and Crime</w:t>
      </w:r>
    </w:p>
    <w:p w:rsidR="00A55949" w:rsidRDefault="00A55949" w:rsidP="00A55949">
      <w:pPr>
        <w:ind w:left="1440" w:hanging="720"/>
        <w:rPr>
          <w:sz w:val="24"/>
        </w:rPr>
      </w:pPr>
      <w:r>
        <w:rPr>
          <w:sz w:val="24"/>
        </w:rPr>
        <w:t>Crime and Social Development</w:t>
      </w:r>
    </w:p>
    <w:p w:rsidR="00A55949" w:rsidRDefault="00A55949" w:rsidP="00A55949">
      <w:pPr>
        <w:ind w:left="1440" w:hanging="720"/>
        <w:rPr>
          <w:sz w:val="24"/>
        </w:rPr>
      </w:pPr>
      <w:r>
        <w:rPr>
          <w:sz w:val="24"/>
        </w:rPr>
        <w:t>Life-Course Criminology</w:t>
      </w:r>
    </w:p>
    <w:p w:rsidR="00A55949" w:rsidRDefault="00A55949" w:rsidP="00A55949">
      <w:pPr>
        <w:ind w:left="1440" w:hanging="720"/>
        <w:rPr>
          <w:sz w:val="24"/>
        </w:rPr>
      </w:pPr>
      <w:r>
        <w:rPr>
          <w:sz w:val="24"/>
        </w:rPr>
        <w:t>Gender and Criminal Offending</w:t>
      </w:r>
    </w:p>
    <w:p w:rsidR="00E314F2" w:rsidRDefault="00E314F2" w:rsidP="001A2FA6">
      <w:pPr>
        <w:ind w:left="1440" w:hanging="1440"/>
        <w:rPr>
          <w:sz w:val="24"/>
        </w:rPr>
      </w:pPr>
    </w:p>
    <w:p w:rsidR="00A53F35" w:rsidRDefault="00A53F35" w:rsidP="00B91E2E">
      <w:pPr>
        <w:keepNext/>
        <w:outlineLvl w:val="0"/>
        <w:rPr>
          <w:b/>
          <w:sz w:val="28"/>
        </w:rPr>
      </w:pPr>
    </w:p>
    <w:p w:rsidR="00B91E2E" w:rsidRPr="00696BF0" w:rsidRDefault="00B91E2E" w:rsidP="00B91E2E">
      <w:pPr>
        <w:keepNext/>
        <w:outlineLvl w:val="0"/>
        <w:rPr>
          <w:b/>
          <w:sz w:val="28"/>
        </w:rPr>
      </w:pPr>
      <w:r w:rsidRPr="00696BF0">
        <w:rPr>
          <w:b/>
          <w:sz w:val="28"/>
        </w:rPr>
        <w:t>GRANT REPORTS</w:t>
      </w:r>
    </w:p>
    <w:p w:rsidR="00B91E2E" w:rsidRPr="00696BF0" w:rsidRDefault="00B91E2E" w:rsidP="00B91E2E">
      <w:pPr>
        <w:rPr>
          <w:b/>
          <w:sz w:val="28"/>
        </w:rPr>
      </w:pPr>
    </w:p>
    <w:p w:rsidR="00502439" w:rsidRDefault="00502439" w:rsidP="007E0DAE">
      <w:pPr>
        <w:ind w:left="1440" w:hanging="1440"/>
        <w:rPr>
          <w:iCs/>
          <w:sz w:val="24"/>
        </w:rPr>
      </w:pPr>
      <w:r>
        <w:rPr>
          <w:iCs/>
          <w:sz w:val="24"/>
        </w:rPr>
        <w:t>2014</w:t>
      </w:r>
      <w:r>
        <w:rPr>
          <w:iCs/>
          <w:sz w:val="24"/>
        </w:rPr>
        <w:tab/>
      </w:r>
      <w:proofErr w:type="spellStart"/>
      <w:r>
        <w:rPr>
          <w:iCs/>
          <w:sz w:val="24"/>
        </w:rPr>
        <w:t>Latessa</w:t>
      </w:r>
      <w:proofErr w:type="spellEnd"/>
      <w:r>
        <w:rPr>
          <w:iCs/>
          <w:sz w:val="24"/>
        </w:rPr>
        <w:t xml:space="preserve">, Edward, </w:t>
      </w:r>
      <w:proofErr w:type="spellStart"/>
      <w:r>
        <w:rPr>
          <w:iCs/>
          <w:sz w:val="24"/>
        </w:rPr>
        <w:t>Makarios</w:t>
      </w:r>
      <w:proofErr w:type="spellEnd"/>
      <w:r>
        <w:rPr>
          <w:iCs/>
          <w:sz w:val="24"/>
        </w:rPr>
        <w:t>, Matthew, Lux, Jennifer, Sullivan, Carrie. “Sandusky County Reentry Task Force Program: Final Outcome Evaluation 2012-2013.” Prepared for Sandusky County Reentry Task Force, Sandusky County, Ohio.</w:t>
      </w:r>
    </w:p>
    <w:p w:rsidR="00502439" w:rsidRDefault="00502439" w:rsidP="007E0DAE">
      <w:pPr>
        <w:ind w:left="1440" w:hanging="1440"/>
        <w:rPr>
          <w:iCs/>
          <w:sz w:val="24"/>
        </w:rPr>
      </w:pPr>
    </w:p>
    <w:p w:rsidR="00C6523E" w:rsidRDefault="00C6523E" w:rsidP="007E0DAE">
      <w:pPr>
        <w:ind w:left="1440" w:hanging="1440"/>
        <w:rPr>
          <w:iCs/>
          <w:sz w:val="24"/>
        </w:rPr>
      </w:pPr>
      <w:r>
        <w:rPr>
          <w:iCs/>
          <w:sz w:val="24"/>
        </w:rPr>
        <w:t>2014</w:t>
      </w:r>
      <w:r>
        <w:rPr>
          <w:iCs/>
          <w:sz w:val="24"/>
        </w:rPr>
        <w:tab/>
        <w:t xml:space="preserve">Makarios, Matthew &amp; Blair, Leslie. “Evidenced-Based </w:t>
      </w:r>
      <w:r w:rsidR="0006578E">
        <w:rPr>
          <w:iCs/>
          <w:sz w:val="24"/>
        </w:rPr>
        <w:t>Correctional Program Checklist-Drug Court</w:t>
      </w:r>
      <w:r>
        <w:rPr>
          <w:iCs/>
          <w:sz w:val="24"/>
        </w:rPr>
        <w:t>: Eau Clair County Adult Drug Court</w:t>
      </w:r>
      <w:r w:rsidR="0006578E">
        <w:rPr>
          <w:iCs/>
          <w:sz w:val="24"/>
        </w:rPr>
        <w:t>.” Prepared for the Wisconsin Department of Corrections.</w:t>
      </w:r>
    </w:p>
    <w:p w:rsidR="0006578E" w:rsidRDefault="0006578E" w:rsidP="007E0DAE">
      <w:pPr>
        <w:ind w:left="1440" w:hanging="1440"/>
        <w:rPr>
          <w:iCs/>
          <w:sz w:val="24"/>
        </w:rPr>
      </w:pPr>
    </w:p>
    <w:p w:rsidR="00A53F35" w:rsidRDefault="00A53F35" w:rsidP="007E0DAE">
      <w:pPr>
        <w:ind w:left="1440" w:hanging="1440"/>
        <w:rPr>
          <w:iCs/>
          <w:sz w:val="24"/>
        </w:rPr>
      </w:pPr>
      <w:r>
        <w:rPr>
          <w:iCs/>
          <w:sz w:val="24"/>
        </w:rPr>
        <w:t>2013</w:t>
      </w:r>
      <w:r>
        <w:rPr>
          <w:iCs/>
          <w:sz w:val="24"/>
        </w:rPr>
        <w:tab/>
        <w:t xml:space="preserve">Myer Andrew, J. &amp; Makarios, Matthew D. “Process and Outcome Evaluation of the La Crosse County OWI Court.” </w:t>
      </w:r>
      <w:r w:rsidRPr="00A53F35">
        <w:rPr>
          <w:i/>
          <w:iCs/>
          <w:sz w:val="24"/>
        </w:rPr>
        <w:t>Prepared for Lacrosse County Chemical Health and Justice Sanctions.</w:t>
      </w:r>
    </w:p>
    <w:p w:rsidR="00A53F35" w:rsidRDefault="00A53F35" w:rsidP="007E0DAE">
      <w:pPr>
        <w:ind w:left="1440" w:hanging="1440"/>
        <w:rPr>
          <w:iCs/>
          <w:sz w:val="24"/>
        </w:rPr>
      </w:pPr>
    </w:p>
    <w:p w:rsidR="00A53F35" w:rsidRPr="00A53F35" w:rsidRDefault="00A53F35" w:rsidP="007E0DAE">
      <w:pPr>
        <w:ind w:left="1440" w:hanging="1440"/>
        <w:rPr>
          <w:i/>
          <w:iCs/>
          <w:sz w:val="24"/>
        </w:rPr>
      </w:pPr>
      <w:r>
        <w:rPr>
          <w:iCs/>
          <w:sz w:val="24"/>
        </w:rPr>
        <w:t>2013</w:t>
      </w:r>
      <w:r>
        <w:rPr>
          <w:iCs/>
          <w:sz w:val="24"/>
        </w:rPr>
        <w:tab/>
        <w:t xml:space="preserve">Myer, Andrew J, &amp; Makarios, Matthew D. “Correctional Program Checklist Report: St Croix County Adult Drug Court.” </w:t>
      </w:r>
      <w:r>
        <w:rPr>
          <w:i/>
          <w:iCs/>
          <w:sz w:val="24"/>
        </w:rPr>
        <w:t>Prepared for St Croix County.</w:t>
      </w:r>
    </w:p>
    <w:p w:rsidR="00A53F35" w:rsidRDefault="00A53F35" w:rsidP="007E0DAE">
      <w:pPr>
        <w:ind w:left="1440" w:hanging="1440"/>
        <w:rPr>
          <w:iCs/>
          <w:sz w:val="24"/>
        </w:rPr>
      </w:pPr>
    </w:p>
    <w:p w:rsidR="007E0DAE" w:rsidRPr="007E0DAE" w:rsidRDefault="007E0DAE" w:rsidP="007E0DAE">
      <w:pPr>
        <w:ind w:left="1440" w:hanging="1440"/>
        <w:rPr>
          <w:iCs/>
          <w:sz w:val="24"/>
        </w:rPr>
      </w:pPr>
      <w:r w:rsidRPr="007E0DAE">
        <w:rPr>
          <w:iCs/>
          <w:sz w:val="24"/>
        </w:rPr>
        <w:t>2012</w:t>
      </w:r>
      <w:r w:rsidRPr="007E0DAE">
        <w:rPr>
          <w:iCs/>
          <w:sz w:val="24"/>
        </w:rPr>
        <w:tab/>
      </w:r>
      <w:proofErr w:type="spellStart"/>
      <w:r>
        <w:rPr>
          <w:iCs/>
          <w:sz w:val="24"/>
        </w:rPr>
        <w:t>Latessa</w:t>
      </w:r>
      <w:proofErr w:type="spellEnd"/>
      <w:r>
        <w:rPr>
          <w:iCs/>
          <w:sz w:val="24"/>
        </w:rPr>
        <w:t xml:space="preserve">, Edward J., </w:t>
      </w:r>
      <w:proofErr w:type="spellStart"/>
      <w:r>
        <w:rPr>
          <w:iCs/>
          <w:sz w:val="24"/>
        </w:rPr>
        <w:t>Lovins</w:t>
      </w:r>
      <w:proofErr w:type="spellEnd"/>
      <w:r>
        <w:rPr>
          <w:iCs/>
          <w:sz w:val="24"/>
        </w:rPr>
        <w:t xml:space="preserve">, Brian, &amp; </w:t>
      </w:r>
      <w:proofErr w:type="spellStart"/>
      <w:r>
        <w:rPr>
          <w:iCs/>
          <w:sz w:val="24"/>
        </w:rPr>
        <w:t>Makarios</w:t>
      </w:r>
      <w:proofErr w:type="spellEnd"/>
      <w:r>
        <w:rPr>
          <w:iCs/>
          <w:sz w:val="24"/>
        </w:rPr>
        <w:t>, Matthew D. “Validation of t</w:t>
      </w:r>
      <w:r w:rsidRPr="007E0DAE">
        <w:rPr>
          <w:iCs/>
          <w:sz w:val="24"/>
        </w:rPr>
        <w:t>he Indiana Risk Assessment System: Final Report</w:t>
      </w:r>
      <w:r>
        <w:rPr>
          <w:iCs/>
          <w:sz w:val="24"/>
        </w:rPr>
        <w:t xml:space="preserve">.” </w:t>
      </w:r>
      <w:r w:rsidRPr="007E0DAE">
        <w:rPr>
          <w:i/>
          <w:iCs/>
          <w:sz w:val="24"/>
        </w:rPr>
        <w:t>Prepared for the Indiana Department of Corrections.</w:t>
      </w:r>
      <w:r>
        <w:rPr>
          <w:iCs/>
          <w:sz w:val="24"/>
        </w:rPr>
        <w:t xml:space="preserve"> </w:t>
      </w:r>
    </w:p>
    <w:p w:rsidR="007E0DAE" w:rsidRDefault="007E0DAE" w:rsidP="00B91E2E">
      <w:pPr>
        <w:ind w:left="1440" w:hanging="1440"/>
        <w:rPr>
          <w:iCs/>
          <w:sz w:val="24"/>
        </w:rPr>
      </w:pPr>
    </w:p>
    <w:p w:rsidR="00B91E2E" w:rsidRPr="00696BF0" w:rsidRDefault="00B91E2E" w:rsidP="00B91E2E">
      <w:pPr>
        <w:ind w:left="1440" w:hanging="1440"/>
        <w:rPr>
          <w:iCs/>
          <w:sz w:val="24"/>
        </w:rPr>
      </w:pPr>
      <w:r w:rsidRPr="00696BF0">
        <w:rPr>
          <w:iCs/>
          <w:sz w:val="24"/>
        </w:rPr>
        <w:t>2011</w:t>
      </w:r>
      <w:r w:rsidRPr="00696BF0">
        <w:rPr>
          <w:iCs/>
          <w:sz w:val="24"/>
        </w:rPr>
        <w:tab/>
        <w:t>Makarios, Matthew D. and Myer, Andrew</w:t>
      </w:r>
      <w:r w:rsidR="00CD6847">
        <w:rPr>
          <w:iCs/>
          <w:sz w:val="24"/>
        </w:rPr>
        <w:t xml:space="preserve">. </w:t>
      </w:r>
      <w:r w:rsidRPr="00696BF0">
        <w:rPr>
          <w:iCs/>
          <w:sz w:val="24"/>
        </w:rPr>
        <w:t>Correctional Program Checklist Reports</w:t>
      </w:r>
      <w:r w:rsidR="00CD6847">
        <w:rPr>
          <w:iCs/>
          <w:sz w:val="24"/>
        </w:rPr>
        <w:t xml:space="preserve">. </w:t>
      </w:r>
      <w:r w:rsidRPr="00696BF0">
        <w:rPr>
          <w:iCs/>
          <w:sz w:val="24"/>
        </w:rPr>
        <w:t xml:space="preserve">Lead Evaluator/Author for 6 Reports: </w:t>
      </w:r>
      <w:r w:rsidRPr="00696BF0">
        <w:rPr>
          <w:i/>
          <w:iCs/>
          <w:sz w:val="24"/>
        </w:rPr>
        <w:t xml:space="preserve">Anger Management. High Intensity Sex Offender Treatment. Low Intensity Sex Offender Treatment Community Based Sex Offender Treatment. Cognitive Group Intervention Program. </w:t>
      </w:r>
    </w:p>
    <w:p w:rsidR="00B91E2E" w:rsidRPr="00696BF0" w:rsidRDefault="00B91E2E" w:rsidP="00B91E2E">
      <w:pPr>
        <w:ind w:left="1440" w:hanging="1440"/>
        <w:rPr>
          <w:iCs/>
          <w:sz w:val="24"/>
        </w:rPr>
      </w:pPr>
    </w:p>
    <w:p w:rsidR="00A55949" w:rsidRDefault="00B91E2E" w:rsidP="00E1330A">
      <w:pPr>
        <w:ind w:left="1440" w:hanging="1440"/>
        <w:rPr>
          <w:iCs/>
          <w:sz w:val="24"/>
        </w:rPr>
      </w:pPr>
      <w:r w:rsidRPr="00696BF0">
        <w:rPr>
          <w:iCs/>
          <w:sz w:val="24"/>
        </w:rPr>
        <w:t>2010</w:t>
      </w:r>
      <w:r w:rsidRPr="00696BF0">
        <w:rPr>
          <w:iCs/>
          <w:sz w:val="24"/>
        </w:rPr>
        <w:tab/>
      </w:r>
      <w:proofErr w:type="spellStart"/>
      <w:r w:rsidRPr="00696BF0">
        <w:rPr>
          <w:iCs/>
          <w:sz w:val="24"/>
        </w:rPr>
        <w:t>Latessa</w:t>
      </w:r>
      <w:proofErr w:type="spellEnd"/>
      <w:r w:rsidRPr="00696BF0">
        <w:rPr>
          <w:iCs/>
          <w:sz w:val="24"/>
        </w:rPr>
        <w:t xml:space="preserve">, Edward J., </w:t>
      </w:r>
      <w:proofErr w:type="spellStart"/>
      <w:r w:rsidRPr="00696BF0">
        <w:rPr>
          <w:iCs/>
          <w:sz w:val="24"/>
        </w:rPr>
        <w:t>Brushman-Lovins</w:t>
      </w:r>
      <w:proofErr w:type="spellEnd"/>
      <w:r w:rsidRPr="00696BF0">
        <w:rPr>
          <w:iCs/>
          <w:sz w:val="24"/>
        </w:rPr>
        <w:t xml:space="preserve">, Lori, Smith, Paula, &amp; Makarios, Matthew. “Follow-up Evaluation of Ohio’s Community Based Correctional Facility and Halfway House Programs: Program Characteristics Supplemental Report” </w:t>
      </w:r>
      <w:r w:rsidRPr="00696BF0">
        <w:rPr>
          <w:i/>
          <w:iCs/>
          <w:sz w:val="24"/>
        </w:rPr>
        <w:t>Prepared for the Ohio Department of Rehabilitation and Correction.</w:t>
      </w:r>
    </w:p>
    <w:p w:rsidR="00E1330A" w:rsidRPr="00E1330A" w:rsidRDefault="00E1330A" w:rsidP="00E1330A">
      <w:pPr>
        <w:ind w:left="1440" w:hanging="1440"/>
        <w:rPr>
          <w:iCs/>
          <w:sz w:val="24"/>
        </w:rPr>
      </w:pPr>
    </w:p>
    <w:p w:rsidR="00B91E2E" w:rsidRPr="00696BF0" w:rsidRDefault="00B91E2E" w:rsidP="00B91E2E">
      <w:pPr>
        <w:ind w:left="1440" w:hanging="1440"/>
        <w:rPr>
          <w:i/>
          <w:iCs/>
          <w:sz w:val="24"/>
        </w:rPr>
      </w:pPr>
      <w:r w:rsidRPr="00696BF0">
        <w:rPr>
          <w:iCs/>
          <w:sz w:val="24"/>
        </w:rPr>
        <w:t>2009</w:t>
      </w:r>
      <w:r w:rsidRPr="00696BF0">
        <w:rPr>
          <w:iCs/>
          <w:sz w:val="24"/>
        </w:rPr>
        <w:tab/>
        <w:t xml:space="preserve">Makarios, Matthew, D. </w:t>
      </w:r>
      <w:proofErr w:type="spellStart"/>
      <w:r w:rsidRPr="00696BF0">
        <w:rPr>
          <w:iCs/>
          <w:sz w:val="24"/>
        </w:rPr>
        <w:t>Latessa</w:t>
      </w:r>
      <w:proofErr w:type="spellEnd"/>
      <w:r w:rsidRPr="00696BF0">
        <w:rPr>
          <w:iCs/>
          <w:sz w:val="24"/>
        </w:rPr>
        <w:t>, Edward J., &amp; Schwartz, John</w:t>
      </w:r>
      <w:r w:rsidR="00CD6847">
        <w:rPr>
          <w:iCs/>
          <w:sz w:val="24"/>
        </w:rPr>
        <w:t xml:space="preserve">. </w:t>
      </w:r>
      <w:r w:rsidRPr="00696BF0">
        <w:rPr>
          <w:iCs/>
          <w:sz w:val="24"/>
        </w:rPr>
        <w:t xml:space="preserve">“Evaluation of The Franklin County Graduated Sanctions Grid” Prepared for </w:t>
      </w:r>
      <w:r w:rsidRPr="00696BF0">
        <w:rPr>
          <w:sz w:val="24"/>
        </w:rPr>
        <w:t xml:space="preserve">the </w:t>
      </w:r>
      <w:r w:rsidRPr="00696BF0">
        <w:rPr>
          <w:i/>
          <w:sz w:val="24"/>
        </w:rPr>
        <w:t>Franklin County Court of Common Pleas (FCCCP), Division of Domestic Relations and Juvenile Branch.</w:t>
      </w:r>
    </w:p>
    <w:p w:rsidR="00774DD3" w:rsidRDefault="00774DD3" w:rsidP="00B91E2E">
      <w:pPr>
        <w:ind w:left="1440" w:hanging="1440"/>
        <w:rPr>
          <w:iCs/>
          <w:sz w:val="24"/>
        </w:rPr>
      </w:pPr>
    </w:p>
    <w:p w:rsidR="00B91E2E" w:rsidRDefault="00B91E2E" w:rsidP="00B91E2E">
      <w:pPr>
        <w:ind w:left="1440" w:hanging="1440"/>
        <w:rPr>
          <w:iCs/>
          <w:sz w:val="24"/>
        </w:rPr>
      </w:pPr>
      <w:r w:rsidRPr="00696BF0">
        <w:rPr>
          <w:iCs/>
          <w:sz w:val="24"/>
        </w:rPr>
        <w:t>2009</w:t>
      </w:r>
      <w:r w:rsidRPr="00696BF0">
        <w:rPr>
          <w:iCs/>
          <w:sz w:val="24"/>
        </w:rPr>
        <w:tab/>
      </w:r>
      <w:proofErr w:type="spellStart"/>
      <w:r w:rsidRPr="00696BF0">
        <w:rPr>
          <w:iCs/>
          <w:sz w:val="24"/>
        </w:rPr>
        <w:t>Latessa</w:t>
      </w:r>
      <w:proofErr w:type="spellEnd"/>
      <w:r w:rsidRPr="00696BF0">
        <w:rPr>
          <w:iCs/>
          <w:sz w:val="24"/>
        </w:rPr>
        <w:t xml:space="preserve">, Edward J., Smith, Paula, Lemke, Richard, Makarios, Matthew D. and </w:t>
      </w:r>
      <w:proofErr w:type="spellStart"/>
      <w:r w:rsidRPr="00696BF0">
        <w:rPr>
          <w:iCs/>
          <w:sz w:val="24"/>
        </w:rPr>
        <w:t>Lowenkamp</w:t>
      </w:r>
      <w:proofErr w:type="spellEnd"/>
      <w:r w:rsidRPr="00696BF0">
        <w:rPr>
          <w:iCs/>
          <w:sz w:val="24"/>
        </w:rPr>
        <w:t>, Christopher. “Creation and Validation of the Ohio Risk Assessment System: Final Report</w:t>
      </w:r>
      <w:r w:rsidR="00CD6847">
        <w:rPr>
          <w:iCs/>
          <w:sz w:val="24"/>
        </w:rPr>
        <w:t xml:space="preserve">. </w:t>
      </w:r>
      <w:r w:rsidRPr="00696BF0">
        <w:rPr>
          <w:iCs/>
          <w:sz w:val="24"/>
        </w:rPr>
        <w:t xml:space="preserve">Prepared for the </w:t>
      </w:r>
      <w:r w:rsidRPr="00696BF0">
        <w:rPr>
          <w:i/>
          <w:iCs/>
          <w:sz w:val="24"/>
        </w:rPr>
        <w:t>Ohio Department of Rehabilitation of Correction</w:t>
      </w:r>
      <w:r w:rsidRPr="00696BF0">
        <w:rPr>
          <w:iCs/>
          <w:sz w:val="24"/>
        </w:rPr>
        <w:t xml:space="preserve">. </w:t>
      </w:r>
    </w:p>
    <w:p w:rsidR="0006578E" w:rsidRPr="00696BF0" w:rsidRDefault="0006578E" w:rsidP="00B91E2E">
      <w:pPr>
        <w:ind w:left="1440" w:hanging="1440"/>
        <w:rPr>
          <w:iCs/>
          <w:sz w:val="24"/>
        </w:rPr>
      </w:pPr>
    </w:p>
    <w:p w:rsidR="0006578E" w:rsidRPr="00696BF0" w:rsidRDefault="0006578E" w:rsidP="0006578E">
      <w:pPr>
        <w:ind w:left="1440" w:hanging="1440"/>
        <w:rPr>
          <w:b/>
          <w:i/>
          <w:iCs/>
          <w:sz w:val="24"/>
        </w:rPr>
      </w:pPr>
      <w:r w:rsidRPr="00696BF0">
        <w:rPr>
          <w:sz w:val="24"/>
        </w:rPr>
        <w:t>2008</w:t>
      </w:r>
      <w:r w:rsidRPr="00696BF0">
        <w:rPr>
          <w:sz w:val="24"/>
        </w:rPr>
        <w:tab/>
        <w:t xml:space="preserve">Steiner, Benjamin, Travis, Lawrence, &amp; Makarios, Matthew D. “Examining the Impact of Ohio's Progressive Sanction Grid: Validation Study and Process Evaluation, Final Report.” prepared for </w:t>
      </w:r>
      <w:r w:rsidRPr="00696BF0">
        <w:rPr>
          <w:i/>
          <w:sz w:val="24"/>
        </w:rPr>
        <w:t>T</w:t>
      </w:r>
      <w:r w:rsidRPr="00696BF0">
        <w:rPr>
          <w:i/>
          <w:iCs/>
          <w:sz w:val="24"/>
        </w:rPr>
        <w:t>he National Institute of Justice.</w:t>
      </w:r>
      <w:r w:rsidRPr="00696BF0">
        <w:rPr>
          <w:b/>
          <w:i/>
          <w:iCs/>
          <w:sz w:val="24"/>
        </w:rPr>
        <w:t xml:space="preserve"> </w:t>
      </w:r>
    </w:p>
    <w:p w:rsidR="00B91E2E" w:rsidRPr="00696BF0" w:rsidRDefault="00B91E2E" w:rsidP="00B91E2E">
      <w:pPr>
        <w:ind w:left="1440" w:hanging="1440"/>
        <w:rPr>
          <w:iCs/>
          <w:sz w:val="24"/>
        </w:rPr>
      </w:pPr>
      <w:r w:rsidRPr="00696BF0">
        <w:rPr>
          <w:iCs/>
          <w:sz w:val="24"/>
        </w:rPr>
        <w:t xml:space="preserve"> </w:t>
      </w:r>
    </w:p>
    <w:p w:rsidR="00D72046" w:rsidRPr="00696BF0" w:rsidRDefault="00D72046" w:rsidP="00D72046">
      <w:pPr>
        <w:ind w:left="1440" w:hanging="1440"/>
        <w:rPr>
          <w:b/>
          <w:sz w:val="28"/>
          <w:szCs w:val="28"/>
        </w:rPr>
      </w:pPr>
      <w:r w:rsidRPr="00696BF0">
        <w:rPr>
          <w:b/>
          <w:sz w:val="28"/>
          <w:szCs w:val="28"/>
        </w:rPr>
        <w:t>PAPERS</w:t>
      </w:r>
      <w:r>
        <w:rPr>
          <w:b/>
          <w:sz w:val="28"/>
          <w:szCs w:val="28"/>
        </w:rPr>
        <w:t xml:space="preserve">, PANELS, AND POSTERS </w:t>
      </w:r>
      <w:r w:rsidRPr="00696BF0">
        <w:rPr>
          <w:b/>
          <w:sz w:val="28"/>
          <w:szCs w:val="28"/>
        </w:rPr>
        <w:t>AT PROFESSIONAL CONFERENCES</w:t>
      </w:r>
    </w:p>
    <w:p w:rsidR="00D72046" w:rsidRDefault="00D72046" w:rsidP="00D72046">
      <w:pPr>
        <w:ind w:left="1440" w:hanging="1440"/>
        <w:rPr>
          <w:sz w:val="24"/>
        </w:rPr>
      </w:pPr>
      <w:r>
        <w:rPr>
          <w:sz w:val="24"/>
        </w:rPr>
        <w:t>Items marked with an (*)  represent work with students.</w:t>
      </w:r>
    </w:p>
    <w:p w:rsidR="00D72046" w:rsidRDefault="00D72046" w:rsidP="00D72046">
      <w:pPr>
        <w:ind w:left="1440" w:hanging="1440"/>
        <w:rPr>
          <w:sz w:val="24"/>
        </w:rPr>
      </w:pPr>
    </w:p>
    <w:p w:rsidR="000571F3" w:rsidRDefault="000571F3" w:rsidP="00D72046">
      <w:pPr>
        <w:ind w:left="1440" w:hanging="1440"/>
        <w:rPr>
          <w:sz w:val="24"/>
        </w:rPr>
      </w:pPr>
      <w:r>
        <w:rPr>
          <w:sz w:val="24"/>
        </w:rPr>
        <w:t>2018</w:t>
      </w:r>
      <w:r>
        <w:rPr>
          <w:sz w:val="24"/>
        </w:rPr>
        <w:tab/>
        <w:t>Makarios, Matthew. “Race, Risk, and the OYAS.” Paper presented at the Annual Meeting of the Midwest Criminal Justice Association.</w:t>
      </w:r>
    </w:p>
    <w:p w:rsidR="000571F3" w:rsidRDefault="000571F3" w:rsidP="00D72046">
      <w:pPr>
        <w:ind w:left="1440" w:hanging="1440"/>
        <w:rPr>
          <w:sz w:val="24"/>
        </w:rPr>
      </w:pPr>
    </w:p>
    <w:p w:rsidR="00FD5C06" w:rsidRDefault="00FD5C06" w:rsidP="00D72046">
      <w:pPr>
        <w:ind w:left="1440" w:hanging="1440"/>
        <w:rPr>
          <w:sz w:val="24"/>
        </w:rPr>
      </w:pPr>
      <w:r>
        <w:rPr>
          <w:sz w:val="24"/>
        </w:rPr>
        <w:t>2018</w:t>
      </w:r>
      <w:r>
        <w:rPr>
          <w:sz w:val="24"/>
        </w:rPr>
        <w:tab/>
      </w:r>
      <w:proofErr w:type="spellStart"/>
      <w:r>
        <w:rPr>
          <w:sz w:val="24"/>
        </w:rPr>
        <w:t>Makarios</w:t>
      </w:r>
      <w:proofErr w:type="spellEnd"/>
      <w:r>
        <w:rPr>
          <w:sz w:val="24"/>
        </w:rPr>
        <w:t xml:space="preserve">, Matthew, </w:t>
      </w:r>
      <w:proofErr w:type="spellStart"/>
      <w:r>
        <w:rPr>
          <w:sz w:val="24"/>
        </w:rPr>
        <w:t>Lovins</w:t>
      </w:r>
      <w:proofErr w:type="spellEnd"/>
      <w:r>
        <w:rPr>
          <w:sz w:val="24"/>
        </w:rPr>
        <w:t>, Brian, Myer, Andrew. “Risk Assessment, Race/Ethnicity, and Recidivism.”</w:t>
      </w:r>
      <w:r w:rsidR="00376AF3">
        <w:rPr>
          <w:sz w:val="24"/>
        </w:rPr>
        <w:t xml:space="preserve"> Paper</w:t>
      </w:r>
      <w:r>
        <w:rPr>
          <w:sz w:val="24"/>
        </w:rPr>
        <w:t xml:space="preserve"> presented at the Annual Meeting of the Academy of Criminal Justice Sciences.</w:t>
      </w:r>
    </w:p>
    <w:p w:rsidR="00B91E2E" w:rsidRPr="00696BF0" w:rsidRDefault="00B91E2E" w:rsidP="00B91E2E">
      <w:pPr>
        <w:ind w:left="1440" w:hanging="1440"/>
        <w:rPr>
          <w:b/>
          <w:sz w:val="28"/>
          <w:szCs w:val="28"/>
        </w:rPr>
      </w:pPr>
    </w:p>
    <w:p w:rsidR="00DB20A8" w:rsidRDefault="00DB20A8" w:rsidP="00B91E2E">
      <w:pPr>
        <w:ind w:left="1440" w:hanging="1440"/>
        <w:rPr>
          <w:sz w:val="24"/>
        </w:rPr>
      </w:pPr>
      <w:r>
        <w:rPr>
          <w:sz w:val="24"/>
        </w:rPr>
        <w:t>2014</w:t>
      </w:r>
      <w:r>
        <w:rPr>
          <w:sz w:val="24"/>
        </w:rPr>
        <w:tab/>
        <w:t>Makarios, Matthew &amp; Cullen, Francis T. “Delinquency and Sex: Understanding the Impact of Criminal Behavior on Substance Abuse in Early Adolescence on Risky Sexual and Educational Outcomes in Early Adulthood.” Paper presented at the Annual Meeting of the Midwest Sociological Association.</w:t>
      </w:r>
    </w:p>
    <w:p w:rsidR="00DB20A8" w:rsidRDefault="00DB20A8" w:rsidP="00B91E2E">
      <w:pPr>
        <w:ind w:left="1440" w:hanging="1440"/>
        <w:rPr>
          <w:sz w:val="24"/>
        </w:rPr>
      </w:pPr>
      <w:r>
        <w:rPr>
          <w:sz w:val="24"/>
        </w:rPr>
        <w:t xml:space="preserve"> </w:t>
      </w:r>
    </w:p>
    <w:p w:rsidR="00AA666F" w:rsidRDefault="00AA666F" w:rsidP="00B91E2E">
      <w:pPr>
        <w:ind w:left="1440" w:hanging="1440"/>
        <w:rPr>
          <w:sz w:val="24"/>
        </w:rPr>
      </w:pPr>
      <w:r>
        <w:rPr>
          <w:sz w:val="24"/>
        </w:rPr>
        <w:t>2012</w:t>
      </w:r>
      <w:r>
        <w:rPr>
          <w:sz w:val="24"/>
        </w:rPr>
        <w:tab/>
      </w:r>
      <w:proofErr w:type="spellStart"/>
      <w:r>
        <w:rPr>
          <w:sz w:val="24"/>
        </w:rPr>
        <w:t>Makarios</w:t>
      </w:r>
      <w:proofErr w:type="spellEnd"/>
      <w:r>
        <w:rPr>
          <w:sz w:val="24"/>
        </w:rPr>
        <w:t xml:space="preserve">, Matthew, </w:t>
      </w:r>
      <w:proofErr w:type="spellStart"/>
      <w:r>
        <w:rPr>
          <w:sz w:val="24"/>
        </w:rPr>
        <w:t>Sperber</w:t>
      </w:r>
      <w:proofErr w:type="spellEnd"/>
      <w:r>
        <w:rPr>
          <w:sz w:val="24"/>
        </w:rPr>
        <w:t xml:space="preserve">, Kimberly, &amp; </w:t>
      </w:r>
      <w:proofErr w:type="spellStart"/>
      <w:r>
        <w:rPr>
          <w:sz w:val="24"/>
        </w:rPr>
        <w:t>Latessa</w:t>
      </w:r>
      <w:proofErr w:type="spellEnd"/>
      <w:r>
        <w:rPr>
          <w:sz w:val="24"/>
        </w:rPr>
        <w:t>, Edward J. “</w:t>
      </w:r>
      <w:r w:rsidRPr="00AA666F">
        <w:rPr>
          <w:sz w:val="24"/>
        </w:rPr>
        <w:t>Treatment Dosage and Risk: An Extension and Refinement of the Appropriate Levels of Dosage by Risk Level</w:t>
      </w:r>
      <w:r>
        <w:rPr>
          <w:sz w:val="24"/>
        </w:rPr>
        <w:t>.” Paper Presented at the Annual Meeting of the American Society of Criminology.</w:t>
      </w:r>
    </w:p>
    <w:p w:rsidR="00AA666F" w:rsidRDefault="00AA666F" w:rsidP="00B91E2E">
      <w:pPr>
        <w:ind w:left="1440" w:hanging="1440"/>
        <w:rPr>
          <w:sz w:val="24"/>
        </w:rPr>
      </w:pPr>
    </w:p>
    <w:p w:rsidR="00AA666F" w:rsidRDefault="00AA666F" w:rsidP="00B91E2E">
      <w:pPr>
        <w:ind w:left="1440" w:hanging="1440"/>
        <w:rPr>
          <w:sz w:val="24"/>
        </w:rPr>
      </w:pPr>
      <w:r>
        <w:rPr>
          <w:sz w:val="24"/>
        </w:rPr>
        <w:t>2012</w:t>
      </w:r>
      <w:r>
        <w:rPr>
          <w:sz w:val="24"/>
        </w:rPr>
        <w:tab/>
      </w:r>
      <w:proofErr w:type="spellStart"/>
      <w:r>
        <w:rPr>
          <w:sz w:val="24"/>
        </w:rPr>
        <w:t>Latessa</w:t>
      </w:r>
      <w:proofErr w:type="spellEnd"/>
      <w:r>
        <w:rPr>
          <w:sz w:val="24"/>
        </w:rPr>
        <w:t xml:space="preserve">, Edward J., </w:t>
      </w:r>
      <w:proofErr w:type="spellStart"/>
      <w:r>
        <w:rPr>
          <w:sz w:val="24"/>
        </w:rPr>
        <w:t>Sperber</w:t>
      </w:r>
      <w:proofErr w:type="spellEnd"/>
      <w:r>
        <w:rPr>
          <w:sz w:val="24"/>
        </w:rPr>
        <w:t xml:space="preserve">, Kimberly, &amp; </w:t>
      </w:r>
      <w:proofErr w:type="spellStart"/>
      <w:r>
        <w:rPr>
          <w:sz w:val="24"/>
        </w:rPr>
        <w:t>Makarios</w:t>
      </w:r>
      <w:proofErr w:type="spellEnd"/>
      <w:r>
        <w:rPr>
          <w:sz w:val="24"/>
        </w:rPr>
        <w:t>, Matthew. “</w:t>
      </w:r>
      <w:r w:rsidRPr="00AA666F">
        <w:rPr>
          <w:sz w:val="24"/>
        </w:rPr>
        <w:t>Treatment Dosage and Personality: Examining the Impact of Personality on the Dosage Recidivism Relationship</w:t>
      </w:r>
      <w:r>
        <w:rPr>
          <w:sz w:val="24"/>
        </w:rPr>
        <w:t>” Paper Presented at the Annual Meeting of the American Society of Criminology.</w:t>
      </w:r>
    </w:p>
    <w:p w:rsidR="00AA666F" w:rsidRDefault="00AA666F" w:rsidP="00B91E2E">
      <w:pPr>
        <w:ind w:left="1440" w:hanging="1440"/>
        <w:rPr>
          <w:sz w:val="24"/>
        </w:rPr>
      </w:pPr>
    </w:p>
    <w:p w:rsidR="00E314F2" w:rsidRDefault="00E314F2" w:rsidP="00B91E2E">
      <w:pPr>
        <w:ind w:left="1440" w:hanging="1440"/>
        <w:rPr>
          <w:sz w:val="24"/>
        </w:rPr>
      </w:pPr>
      <w:r>
        <w:rPr>
          <w:sz w:val="24"/>
        </w:rPr>
        <w:t>2012</w:t>
      </w:r>
      <w:r>
        <w:rPr>
          <w:sz w:val="24"/>
        </w:rPr>
        <w:tab/>
      </w:r>
      <w:r w:rsidRPr="00BF79CC">
        <w:rPr>
          <w:color w:val="000000"/>
          <w:sz w:val="24"/>
          <w:szCs w:val="24"/>
        </w:rPr>
        <w:t>Taylor-Kendrick, Charlene, &amp; Makarios, Matthew. “</w:t>
      </w:r>
      <w:r w:rsidRPr="00BF79CC">
        <w:rPr>
          <w:sz w:val="24"/>
          <w:szCs w:val="24"/>
        </w:rPr>
        <w:t xml:space="preserve">The Contribution of Dynamic Risk Factors to the Predictive Validity of the Ohio Risk Assessment Instrument Community Supervision Tool.” </w:t>
      </w:r>
      <w:r w:rsidR="00197609">
        <w:rPr>
          <w:color w:val="000000"/>
          <w:sz w:val="24"/>
          <w:szCs w:val="24"/>
        </w:rPr>
        <w:t xml:space="preserve">Paper Presented at </w:t>
      </w:r>
      <w:r w:rsidR="00197609" w:rsidRPr="00197609">
        <w:rPr>
          <w:sz w:val="24"/>
        </w:rPr>
        <w:t>Annual Meeting to the Academy of Criminal Justice Sciences.</w:t>
      </w:r>
    </w:p>
    <w:p w:rsidR="00E314F2" w:rsidRDefault="00E314F2" w:rsidP="00B91E2E">
      <w:pPr>
        <w:ind w:left="1440" w:hanging="1440"/>
        <w:rPr>
          <w:sz w:val="24"/>
        </w:rPr>
      </w:pPr>
    </w:p>
    <w:p w:rsidR="00BF79CC" w:rsidRDefault="00BF79CC" w:rsidP="00B91E2E">
      <w:pPr>
        <w:ind w:left="1440" w:hanging="1440"/>
        <w:rPr>
          <w:sz w:val="24"/>
        </w:rPr>
      </w:pPr>
      <w:r>
        <w:rPr>
          <w:sz w:val="24"/>
        </w:rPr>
        <w:t>2012</w:t>
      </w:r>
      <w:r>
        <w:rPr>
          <w:sz w:val="24"/>
        </w:rPr>
        <w:tab/>
      </w:r>
      <w:proofErr w:type="spellStart"/>
      <w:r w:rsidRPr="00BF79CC">
        <w:rPr>
          <w:sz w:val="24"/>
          <w:szCs w:val="24"/>
        </w:rPr>
        <w:t>Makarios</w:t>
      </w:r>
      <w:proofErr w:type="spellEnd"/>
      <w:r w:rsidRPr="00BF79CC">
        <w:rPr>
          <w:sz w:val="24"/>
          <w:szCs w:val="24"/>
        </w:rPr>
        <w:t xml:space="preserve">, Matthew &amp; </w:t>
      </w:r>
      <w:proofErr w:type="spellStart"/>
      <w:r w:rsidRPr="00BF79CC">
        <w:rPr>
          <w:sz w:val="24"/>
          <w:szCs w:val="24"/>
        </w:rPr>
        <w:t>Lovins</w:t>
      </w:r>
      <w:proofErr w:type="spellEnd"/>
      <w:r w:rsidRPr="00BF79CC">
        <w:rPr>
          <w:sz w:val="24"/>
          <w:szCs w:val="24"/>
        </w:rPr>
        <w:t>, Brian. “</w:t>
      </w:r>
      <w:r w:rsidRPr="00BF79CC">
        <w:rPr>
          <w:color w:val="000000"/>
          <w:sz w:val="24"/>
          <w:szCs w:val="24"/>
        </w:rPr>
        <w:t>Inter-rater Reliability in the Measurement of Criminogenic Risk: Certification Results from the OYAS.”</w:t>
      </w:r>
      <w:r w:rsidR="00197609">
        <w:rPr>
          <w:color w:val="000000"/>
          <w:sz w:val="24"/>
          <w:szCs w:val="24"/>
        </w:rPr>
        <w:t xml:space="preserve"> Paper Presented at </w:t>
      </w:r>
      <w:r w:rsidR="00197609" w:rsidRPr="00197609">
        <w:rPr>
          <w:sz w:val="24"/>
        </w:rPr>
        <w:t>Annual Meeting to the Academy of Criminal Justice Sciences.</w:t>
      </w:r>
    </w:p>
    <w:p w:rsidR="00774DD3" w:rsidRDefault="00774DD3" w:rsidP="00B91E2E">
      <w:pPr>
        <w:ind w:left="1440" w:hanging="1440"/>
        <w:rPr>
          <w:sz w:val="24"/>
        </w:rPr>
      </w:pPr>
    </w:p>
    <w:p w:rsidR="00A50207" w:rsidRPr="00A50207" w:rsidRDefault="00A50207" w:rsidP="00A50207">
      <w:pPr>
        <w:ind w:left="1440" w:hanging="1440"/>
        <w:rPr>
          <w:i/>
          <w:sz w:val="24"/>
        </w:rPr>
      </w:pPr>
      <w:r>
        <w:rPr>
          <w:sz w:val="24"/>
        </w:rPr>
        <w:t>2012</w:t>
      </w:r>
      <w:r>
        <w:rPr>
          <w:sz w:val="24"/>
        </w:rPr>
        <w:tab/>
        <w:t xml:space="preserve">Makarios Matthew. Invited Discussant at a </w:t>
      </w:r>
      <w:r w:rsidR="00197609">
        <w:rPr>
          <w:sz w:val="24"/>
        </w:rPr>
        <w:t xml:space="preserve">Feature </w:t>
      </w:r>
      <w:r>
        <w:rPr>
          <w:sz w:val="24"/>
        </w:rPr>
        <w:t xml:space="preserve">Roundtable Entitled: </w:t>
      </w:r>
      <w:r w:rsidRPr="00A50207">
        <w:rPr>
          <w:i/>
          <w:sz w:val="24"/>
        </w:rPr>
        <w:t>Sustaining Evidence-based Corrections: A Discussion on Implementation, Treatment, and Quality Assurance Issues of EBP in Correctional Settings</w:t>
      </w:r>
      <w:r>
        <w:rPr>
          <w:i/>
          <w:sz w:val="24"/>
        </w:rPr>
        <w:t xml:space="preserve">. </w:t>
      </w:r>
      <w:r w:rsidR="00197609" w:rsidRPr="00197609">
        <w:rPr>
          <w:sz w:val="24"/>
        </w:rPr>
        <w:t>Annual Meeting to the Academy of Criminal Justice Sciences.</w:t>
      </w:r>
      <w:r w:rsidR="00197609">
        <w:rPr>
          <w:i/>
          <w:sz w:val="24"/>
        </w:rPr>
        <w:t xml:space="preserve"> </w:t>
      </w:r>
    </w:p>
    <w:p w:rsidR="00A50207" w:rsidRDefault="00A50207" w:rsidP="00B91E2E">
      <w:pPr>
        <w:ind w:left="1440" w:hanging="1440"/>
        <w:rPr>
          <w:sz w:val="24"/>
        </w:rPr>
      </w:pPr>
    </w:p>
    <w:p w:rsidR="00197609" w:rsidRPr="00197609" w:rsidRDefault="00197609" w:rsidP="00197609">
      <w:pPr>
        <w:ind w:left="1440" w:hanging="1440"/>
        <w:rPr>
          <w:sz w:val="24"/>
          <w:szCs w:val="24"/>
        </w:rPr>
      </w:pPr>
      <w:r>
        <w:rPr>
          <w:rFonts w:cs="Helvetica 45 Light"/>
          <w:iCs/>
          <w:color w:val="000000"/>
          <w:sz w:val="24"/>
          <w:szCs w:val="24"/>
        </w:rPr>
        <w:t>2011</w:t>
      </w:r>
      <w:r w:rsidR="00A55949">
        <w:rPr>
          <w:rFonts w:cs="Helvetica 45 Light"/>
          <w:iCs/>
          <w:color w:val="000000"/>
          <w:sz w:val="24"/>
          <w:szCs w:val="24"/>
        </w:rPr>
        <w:t>*</w:t>
      </w:r>
      <w:r>
        <w:rPr>
          <w:rFonts w:cs="Helvetica 45 Light"/>
          <w:iCs/>
          <w:color w:val="000000"/>
          <w:sz w:val="24"/>
          <w:szCs w:val="24"/>
        </w:rPr>
        <w:tab/>
      </w:r>
      <w:r w:rsidRPr="00197609">
        <w:rPr>
          <w:rFonts w:cs="Helvetica 45 Light"/>
          <w:iCs/>
          <w:color w:val="000000"/>
          <w:sz w:val="24"/>
          <w:szCs w:val="24"/>
        </w:rPr>
        <w:t xml:space="preserve">Short </w:t>
      </w:r>
      <w:r>
        <w:rPr>
          <w:rFonts w:cs="Helvetica 45 Light"/>
          <w:iCs/>
          <w:color w:val="000000"/>
          <w:sz w:val="24"/>
          <w:szCs w:val="24"/>
        </w:rPr>
        <w:t xml:space="preserve">, </w:t>
      </w:r>
      <w:r w:rsidRPr="00197609">
        <w:rPr>
          <w:rFonts w:cs="Helvetica 45 Light"/>
          <w:iCs/>
          <w:color w:val="000000"/>
          <w:sz w:val="24"/>
          <w:szCs w:val="24"/>
        </w:rPr>
        <w:t xml:space="preserve">Jennifer, </w:t>
      </w:r>
      <w:proofErr w:type="spellStart"/>
      <w:r w:rsidRPr="00197609">
        <w:rPr>
          <w:rFonts w:cs="Helvetica 45 Light"/>
          <w:iCs/>
          <w:color w:val="000000"/>
          <w:sz w:val="24"/>
          <w:szCs w:val="24"/>
        </w:rPr>
        <w:t>Pasqualini</w:t>
      </w:r>
      <w:proofErr w:type="spellEnd"/>
      <w:r>
        <w:rPr>
          <w:rFonts w:cs="Helvetica 45 Light"/>
          <w:iCs/>
          <w:color w:val="000000"/>
          <w:sz w:val="24"/>
          <w:szCs w:val="24"/>
        </w:rPr>
        <w:t xml:space="preserve">, Kasey, &amp; </w:t>
      </w:r>
      <w:proofErr w:type="spellStart"/>
      <w:r>
        <w:rPr>
          <w:rFonts w:cs="Helvetica 45 Light"/>
          <w:iCs/>
          <w:color w:val="000000"/>
          <w:sz w:val="24"/>
          <w:szCs w:val="24"/>
        </w:rPr>
        <w:t>Makarios</w:t>
      </w:r>
      <w:proofErr w:type="spellEnd"/>
      <w:r>
        <w:rPr>
          <w:rFonts w:cs="Helvetica 45 Light"/>
          <w:iCs/>
          <w:color w:val="000000"/>
          <w:sz w:val="24"/>
          <w:szCs w:val="24"/>
        </w:rPr>
        <w:t>, Matthew</w:t>
      </w:r>
      <w:r w:rsidRPr="00197609">
        <w:rPr>
          <w:rFonts w:cs="Helvetica 45 Light"/>
          <w:iCs/>
          <w:color w:val="000000"/>
          <w:sz w:val="24"/>
          <w:szCs w:val="24"/>
        </w:rPr>
        <w:t xml:space="preserve"> </w:t>
      </w:r>
      <w:r>
        <w:rPr>
          <w:rFonts w:cs="Helvetica 45 Light"/>
          <w:iCs/>
          <w:color w:val="000000"/>
          <w:sz w:val="24"/>
          <w:szCs w:val="24"/>
        </w:rPr>
        <w:t>D. “</w:t>
      </w:r>
      <w:r w:rsidRPr="00197609">
        <w:rPr>
          <w:rFonts w:cs="Helvetica 45 Light"/>
          <w:iCs/>
          <w:color w:val="000000"/>
          <w:sz w:val="24"/>
          <w:szCs w:val="24"/>
        </w:rPr>
        <w:t>Reducing Juvenile Delinquency: What Works, What Doesn’t, and What’s Promising</w:t>
      </w:r>
      <w:r w:rsidR="004D4A1B">
        <w:rPr>
          <w:rFonts w:cs="Helvetica 45 Light"/>
          <w:iCs/>
          <w:color w:val="000000"/>
          <w:sz w:val="24"/>
          <w:szCs w:val="24"/>
        </w:rPr>
        <w:t xml:space="preserve">.” </w:t>
      </w:r>
      <w:r>
        <w:rPr>
          <w:rFonts w:cs="Helvetica 45 Light"/>
          <w:iCs/>
          <w:color w:val="000000"/>
          <w:sz w:val="24"/>
          <w:szCs w:val="24"/>
        </w:rPr>
        <w:t>Presented at the UW Undergraduate Symposium on Research and Creative Activity.</w:t>
      </w:r>
    </w:p>
    <w:p w:rsidR="00197609" w:rsidRDefault="00197609" w:rsidP="00B91E2E">
      <w:pPr>
        <w:ind w:left="1440" w:hanging="1440"/>
        <w:rPr>
          <w:sz w:val="24"/>
        </w:rPr>
      </w:pPr>
    </w:p>
    <w:p w:rsidR="00B91E2E" w:rsidRPr="00696BF0" w:rsidRDefault="00B91E2E" w:rsidP="00B91E2E">
      <w:pPr>
        <w:ind w:left="1440" w:hanging="1440"/>
        <w:rPr>
          <w:sz w:val="24"/>
        </w:rPr>
      </w:pPr>
      <w:r w:rsidRPr="00696BF0">
        <w:rPr>
          <w:sz w:val="24"/>
        </w:rPr>
        <w:t>2011</w:t>
      </w:r>
      <w:r w:rsidRPr="00696BF0">
        <w:rPr>
          <w:sz w:val="24"/>
        </w:rPr>
        <w:tab/>
        <w:t>Myer, Andrew, Smith, Paula, &amp; Makarios, Matthew. “Who Gets What: Do Criminogenic Needs-based Program Referrals Matter?” Paper presented at the Annual Meeting of the Academy of Criminal Justice Sciences.</w:t>
      </w:r>
    </w:p>
    <w:p w:rsidR="00B91E2E" w:rsidRPr="00696BF0" w:rsidRDefault="00B91E2E" w:rsidP="00B91E2E">
      <w:pPr>
        <w:ind w:left="1440" w:hanging="1440"/>
        <w:rPr>
          <w:sz w:val="24"/>
        </w:rPr>
      </w:pPr>
    </w:p>
    <w:p w:rsidR="00B91E2E" w:rsidRPr="00696BF0" w:rsidRDefault="00B91E2E" w:rsidP="00B91E2E">
      <w:pPr>
        <w:ind w:left="1440" w:hanging="1440"/>
        <w:rPr>
          <w:sz w:val="24"/>
        </w:rPr>
      </w:pPr>
      <w:r w:rsidRPr="00696BF0">
        <w:rPr>
          <w:sz w:val="24"/>
        </w:rPr>
        <w:t>2010</w:t>
      </w:r>
      <w:r w:rsidR="00A55949">
        <w:rPr>
          <w:sz w:val="24"/>
        </w:rPr>
        <w:t>*</w:t>
      </w:r>
      <w:r w:rsidRPr="00696BF0">
        <w:rPr>
          <w:sz w:val="24"/>
        </w:rPr>
        <w:tab/>
        <w:t>Shine, Beau, Cohen, Derek, &amp; Makarios, Matthew D. “"Effects of Shall-Issue Laws Across Cities in the U.S.” Poster presented at the Annual Meeting of the American Society of Criminology.</w:t>
      </w:r>
    </w:p>
    <w:p w:rsidR="00B91E2E" w:rsidRPr="00696BF0" w:rsidRDefault="00B91E2E" w:rsidP="00B91E2E">
      <w:pPr>
        <w:ind w:left="1440" w:hanging="1440"/>
        <w:rPr>
          <w:sz w:val="24"/>
        </w:rPr>
      </w:pPr>
      <w:r w:rsidRPr="00696BF0">
        <w:rPr>
          <w:sz w:val="24"/>
        </w:rPr>
        <w:tab/>
      </w:r>
    </w:p>
    <w:p w:rsidR="00B91E2E" w:rsidRPr="00696BF0" w:rsidRDefault="00B91E2E" w:rsidP="00B91E2E">
      <w:pPr>
        <w:ind w:left="1440" w:hanging="1440"/>
        <w:rPr>
          <w:sz w:val="24"/>
        </w:rPr>
      </w:pPr>
      <w:r w:rsidRPr="00696BF0">
        <w:rPr>
          <w:sz w:val="24"/>
        </w:rPr>
        <w:t>2010</w:t>
      </w:r>
      <w:r w:rsidRPr="00696BF0">
        <w:rPr>
          <w:sz w:val="24"/>
        </w:rPr>
        <w:tab/>
      </w:r>
      <w:proofErr w:type="spellStart"/>
      <w:r w:rsidRPr="00696BF0">
        <w:rPr>
          <w:sz w:val="24"/>
        </w:rPr>
        <w:t>Lovins</w:t>
      </w:r>
      <w:proofErr w:type="spellEnd"/>
      <w:r w:rsidRPr="00696BF0">
        <w:rPr>
          <w:sz w:val="24"/>
        </w:rPr>
        <w:t xml:space="preserve">, Lori, </w:t>
      </w:r>
      <w:proofErr w:type="spellStart"/>
      <w:r w:rsidRPr="00696BF0">
        <w:rPr>
          <w:sz w:val="24"/>
        </w:rPr>
        <w:t>Makarios</w:t>
      </w:r>
      <w:proofErr w:type="spellEnd"/>
      <w:r w:rsidRPr="00696BF0">
        <w:rPr>
          <w:sz w:val="24"/>
        </w:rPr>
        <w:t xml:space="preserve">, Matthew D., </w:t>
      </w:r>
      <w:proofErr w:type="spellStart"/>
      <w:r w:rsidRPr="00696BF0">
        <w:rPr>
          <w:sz w:val="24"/>
        </w:rPr>
        <w:t>Latessa</w:t>
      </w:r>
      <w:proofErr w:type="spellEnd"/>
      <w:r w:rsidRPr="00696BF0">
        <w:rPr>
          <w:sz w:val="24"/>
        </w:rPr>
        <w:t>, Edward, &amp; Smith Paula. “A Detailed Examination of Correctional Program Characteristics that Predict Successful Outcome." Paper presented at the Annual Meeting of the American Society of Criminology.</w:t>
      </w:r>
    </w:p>
    <w:p w:rsidR="00AA666F" w:rsidRPr="00696BF0" w:rsidRDefault="00AA666F" w:rsidP="00B91E2E">
      <w:pPr>
        <w:ind w:left="1440" w:hanging="1440"/>
        <w:rPr>
          <w:sz w:val="24"/>
        </w:rPr>
      </w:pPr>
    </w:p>
    <w:p w:rsidR="00B91E2E" w:rsidRPr="00696BF0" w:rsidRDefault="00B91E2E" w:rsidP="00B91E2E">
      <w:pPr>
        <w:ind w:left="1440" w:hanging="1440"/>
        <w:rPr>
          <w:sz w:val="24"/>
        </w:rPr>
      </w:pPr>
      <w:r w:rsidRPr="00696BF0">
        <w:rPr>
          <w:sz w:val="24"/>
        </w:rPr>
        <w:t>2010</w:t>
      </w:r>
      <w:r w:rsidRPr="00696BF0">
        <w:rPr>
          <w:sz w:val="24"/>
        </w:rPr>
        <w:tab/>
        <w:t xml:space="preserve">Makarios, Matthew D., Cullen, Francis T., </w:t>
      </w:r>
      <w:proofErr w:type="spellStart"/>
      <w:r w:rsidRPr="00696BF0">
        <w:rPr>
          <w:sz w:val="24"/>
        </w:rPr>
        <w:t>Vaske</w:t>
      </w:r>
      <w:proofErr w:type="spellEnd"/>
      <w:r w:rsidRPr="00696BF0">
        <w:rPr>
          <w:sz w:val="24"/>
        </w:rPr>
        <w:t xml:space="preserve">, Jamie, &amp; </w:t>
      </w:r>
      <w:proofErr w:type="spellStart"/>
      <w:r w:rsidRPr="00696BF0">
        <w:rPr>
          <w:sz w:val="24"/>
        </w:rPr>
        <w:t>Maahs</w:t>
      </w:r>
      <w:proofErr w:type="spellEnd"/>
      <w:r w:rsidRPr="00696BF0">
        <w:rPr>
          <w:sz w:val="24"/>
        </w:rPr>
        <w:t>, Jeffry R. Predicting School Failure with Adolescent Delinquency. Paper presented at the Annual Meeting of the Midwest Criminal Justice Association.</w:t>
      </w:r>
    </w:p>
    <w:p w:rsidR="00197609" w:rsidRDefault="00197609" w:rsidP="00B91E2E">
      <w:pPr>
        <w:ind w:left="1440" w:hanging="1440"/>
        <w:rPr>
          <w:sz w:val="24"/>
        </w:rPr>
      </w:pPr>
    </w:p>
    <w:p w:rsidR="00B91E2E" w:rsidRPr="00696BF0" w:rsidRDefault="00B91E2E" w:rsidP="00B91E2E">
      <w:pPr>
        <w:ind w:left="1440" w:hanging="1440"/>
        <w:rPr>
          <w:sz w:val="24"/>
        </w:rPr>
      </w:pPr>
      <w:r w:rsidRPr="00696BF0">
        <w:rPr>
          <w:sz w:val="24"/>
        </w:rPr>
        <w:t>2010</w:t>
      </w:r>
      <w:r w:rsidRPr="00696BF0">
        <w:rPr>
          <w:sz w:val="24"/>
        </w:rPr>
        <w:tab/>
        <w:t xml:space="preserve">Makarios, Matthew D. &amp; </w:t>
      </w:r>
      <w:proofErr w:type="spellStart"/>
      <w:r w:rsidRPr="00696BF0">
        <w:rPr>
          <w:sz w:val="24"/>
        </w:rPr>
        <w:t>Latessa</w:t>
      </w:r>
      <w:proofErr w:type="spellEnd"/>
      <w:r w:rsidRPr="00696BF0">
        <w:rPr>
          <w:sz w:val="24"/>
        </w:rPr>
        <w:t>, Edward. “Development of an Assessment Instrument for Prison Inmates Identifies both Criminogenic Needs for Case Management as well as Risk of Misconduct for Classification.” Paper presented at the Annual Meeting of the Academy of Criminal Justice Sciences.</w:t>
      </w:r>
    </w:p>
    <w:p w:rsidR="00B91E2E" w:rsidRPr="00696BF0" w:rsidRDefault="00B91E2E" w:rsidP="00B91E2E">
      <w:pPr>
        <w:ind w:left="1440" w:hanging="1440"/>
        <w:rPr>
          <w:sz w:val="24"/>
        </w:rPr>
      </w:pPr>
    </w:p>
    <w:p w:rsidR="00B91E2E" w:rsidRPr="00696BF0" w:rsidRDefault="00B91E2E" w:rsidP="00B91E2E">
      <w:pPr>
        <w:ind w:left="1440" w:hanging="1440"/>
        <w:rPr>
          <w:sz w:val="24"/>
        </w:rPr>
      </w:pPr>
      <w:r w:rsidRPr="00696BF0">
        <w:rPr>
          <w:sz w:val="24"/>
        </w:rPr>
        <w:t>2009</w:t>
      </w:r>
      <w:r w:rsidRPr="00696BF0">
        <w:rPr>
          <w:sz w:val="24"/>
        </w:rPr>
        <w:tab/>
        <w:t>Makarios, Matthew D. Cullen, Francis, T., Wilcox, Pamela, &amp; Wright, John. “</w:t>
      </w:r>
      <w:proofErr w:type="spellStart"/>
      <w:r w:rsidRPr="00696BF0">
        <w:rPr>
          <w:sz w:val="24"/>
        </w:rPr>
        <w:t>Reconceptualizing</w:t>
      </w:r>
      <w:proofErr w:type="spellEnd"/>
      <w:r w:rsidRPr="00696BF0">
        <w:rPr>
          <w:sz w:val="24"/>
        </w:rPr>
        <w:t xml:space="preserve"> Crime as an Independent Variable.” Paper presented at the Annual Meeting of the Midwest Criminal Justice Association.</w:t>
      </w:r>
    </w:p>
    <w:p w:rsidR="00774DD3" w:rsidRDefault="00774DD3" w:rsidP="00B91E2E">
      <w:pPr>
        <w:ind w:left="1440" w:hanging="1440"/>
        <w:rPr>
          <w:sz w:val="24"/>
        </w:rPr>
      </w:pPr>
    </w:p>
    <w:p w:rsidR="00B91E2E" w:rsidRPr="00696BF0" w:rsidRDefault="00B91E2E" w:rsidP="00B91E2E">
      <w:pPr>
        <w:ind w:left="1440" w:hanging="1440"/>
        <w:rPr>
          <w:sz w:val="24"/>
        </w:rPr>
      </w:pPr>
      <w:r w:rsidRPr="00696BF0">
        <w:rPr>
          <w:sz w:val="24"/>
        </w:rPr>
        <w:t>2009</w:t>
      </w:r>
      <w:r w:rsidRPr="00696BF0">
        <w:rPr>
          <w:sz w:val="24"/>
        </w:rPr>
        <w:tab/>
        <w:t xml:space="preserve">Smith, Paula, </w:t>
      </w:r>
      <w:proofErr w:type="spellStart"/>
      <w:r w:rsidRPr="00696BF0">
        <w:rPr>
          <w:sz w:val="24"/>
        </w:rPr>
        <w:t>Latessa</w:t>
      </w:r>
      <w:proofErr w:type="spellEnd"/>
      <w:r w:rsidRPr="00696BF0">
        <w:rPr>
          <w:sz w:val="24"/>
        </w:rPr>
        <w:t xml:space="preserve">, Edward J., Makarios, Matthew D. Lemke, Richard, &amp; </w:t>
      </w:r>
      <w:proofErr w:type="spellStart"/>
      <w:r w:rsidRPr="00696BF0">
        <w:rPr>
          <w:sz w:val="24"/>
        </w:rPr>
        <w:t>Lovins</w:t>
      </w:r>
      <w:proofErr w:type="spellEnd"/>
      <w:r w:rsidRPr="00696BF0">
        <w:rPr>
          <w:sz w:val="24"/>
        </w:rPr>
        <w:t>, Brian. “The Development and Validation of the Ohio Offender Risk and Needs Assessment System.” Paper presented at the Annual Meeting of the American Society of Criminology</w:t>
      </w:r>
    </w:p>
    <w:p w:rsidR="00B91E2E" w:rsidRPr="00696BF0" w:rsidRDefault="00B91E2E" w:rsidP="00B91E2E">
      <w:pPr>
        <w:ind w:left="1440" w:hanging="1440"/>
        <w:rPr>
          <w:sz w:val="24"/>
        </w:rPr>
      </w:pPr>
    </w:p>
    <w:p w:rsidR="00B91E2E" w:rsidRPr="00696BF0" w:rsidRDefault="00B91E2E" w:rsidP="00B91E2E">
      <w:pPr>
        <w:ind w:left="1440" w:hanging="1440"/>
        <w:rPr>
          <w:sz w:val="24"/>
        </w:rPr>
      </w:pPr>
      <w:r w:rsidRPr="00696BF0">
        <w:rPr>
          <w:sz w:val="24"/>
        </w:rPr>
        <w:t>2008</w:t>
      </w:r>
      <w:r w:rsidRPr="00696BF0">
        <w:rPr>
          <w:sz w:val="24"/>
        </w:rPr>
        <w:tab/>
        <w:t>Makarios, Matthew D., &amp; Myer, Andrew J. “Gender, Race, and Marijuana Use: Testing the Generality of Traditional and Feminist Theories of Crime.” Paper presented at the Annual Meeting of the American Society of Criminology.</w:t>
      </w:r>
    </w:p>
    <w:p w:rsidR="00B91E2E" w:rsidRPr="00696BF0" w:rsidRDefault="00B91E2E" w:rsidP="00B91E2E">
      <w:pPr>
        <w:ind w:left="1440" w:hanging="1440"/>
        <w:rPr>
          <w:sz w:val="24"/>
        </w:rPr>
      </w:pPr>
    </w:p>
    <w:p w:rsidR="00B91E2E" w:rsidRPr="00696BF0" w:rsidRDefault="00B91E2E" w:rsidP="00B91E2E">
      <w:pPr>
        <w:ind w:left="1440" w:hanging="1440"/>
        <w:rPr>
          <w:sz w:val="24"/>
        </w:rPr>
      </w:pPr>
      <w:r w:rsidRPr="00696BF0">
        <w:rPr>
          <w:sz w:val="24"/>
        </w:rPr>
        <w:t>2008</w:t>
      </w:r>
      <w:r w:rsidRPr="00696BF0">
        <w:rPr>
          <w:sz w:val="24"/>
        </w:rPr>
        <w:tab/>
        <w:t xml:space="preserve">Mitchell, </w:t>
      </w:r>
      <w:proofErr w:type="spellStart"/>
      <w:r w:rsidRPr="00696BF0">
        <w:rPr>
          <w:sz w:val="24"/>
        </w:rPr>
        <w:t>Ojmarrh</w:t>
      </w:r>
      <w:proofErr w:type="spellEnd"/>
      <w:r w:rsidRPr="00696BF0">
        <w:rPr>
          <w:sz w:val="24"/>
        </w:rPr>
        <w:t xml:space="preserve">, &amp; </w:t>
      </w:r>
      <w:proofErr w:type="spellStart"/>
      <w:r w:rsidRPr="00696BF0">
        <w:rPr>
          <w:sz w:val="24"/>
        </w:rPr>
        <w:t>Makarios</w:t>
      </w:r>
      <w:proofErr w:type="spellEnd"/>
      <w:r w:rsidRPr="00696BF0">
        <w:rPr>
          <w:sz w:val="24"/>
        </w:rPr>
        <w:t>, Matthew D. “Completers, Dropouts, and Comparisons: Problems and Prospects in ‘Three Group’ Analyses.” Paper presented at the Annual Meeting of the American Society of Criminology.</w:t>
      </w:r>
    </w:p>
    <w:p w:rsidR="00B91E2E" w:rsidRPr="00696BF0" w:rsidRDefault="00B91E2E" w:rsidP="00B91E2E">
      <w:pPr>
        <w:ind w:left="1440" w:hanging="1440"/>
        <w:rPr>
          <w:sz w:val="24"/>
        </w:rPr>
      </w:pPr>
    </w:p>
    <w:p w:rsidR="00B91E2E" w:rsidRPr="00696BF0" w:rsidRDefault="00B91E2E" w:rsidP="00B91E2E">
      <w:pPr>
        <w:ind w:left="1440" w:hanging="1440"/>
        <w:rPr>
          <w:sz w:val="24"/>
        </w:rPr>
      </w:pPr>
      <w:r w:rsidRPr="00696BF0">
        <w:rPr>
          <w:sz w:val="24"/>
          <w:szCs w:val="24"/>
        </w:rPr>
        <w:t>2008</w:t>
      </w:r>
      <w:r w:rsidRPr="00696BF0">
        <w:rPr>
          <w:sz w:val="24"/>
          <w:szCs w:val="24"/>
        </w:rPr>
        <w:tab/>
      </w:r>
      <w:proofErr w:type="spellStart"/>
      <w:r w:rsidRPr="00696BF0">
        <w:rPr>
          <w:sz w:val="24"/>
          <w:szCs w:val="24"/>
        </w:rPr>
        <w:t>Vaske</w:t>
      </w:r>
      <w:proofErr w:type="spellEnd"/>
      <w:r w:rsidRPr="00696BF0">
        <w:rPr>
          <w:sz w:val="24"/>
          <w:szCs w:val="24"/>
        </w:rPr>
        <w:t xml:space="preserve">, Jamie, </w:t>
      </w:r>
      <w:proofErr w:type="spellStart"/>
      <w:r w:rsidRPr="00696BF0">
        <w:rPr>
          <w:sz w:val="24"/>
          <w:szCs w:val="24"/>
        </w:rPr>
        <w:t>Makarios</w:t>
      </w:r>
      <w:proofErr w:type="spellEnd"/>
      <w:r w:rsidRPr="00696BF0">
        <w:rPr>
          <w:sz w:val="24"/>
          <w:szCs w:val="24"/>
        </w:rPr>
        <w:t xml:space="preserve">, Matthew D., </w:t>
      </w:r>
      <w:proofErr w:type="spellStart"/>
      <w:r w:rsidRPr="00696BF0">
        <w:rPr>
          <w:sz w:val="24"/>
          <w:szCs w:val="24"/>
        </w:rPr>
        <w:t>Boutwell</w:t>
      </w:r>
      <w:proofErr w:type="spellEnd"/>
      <w:r w:rsidRPr="00696BF0">
        <w:rPr>
          <w:sz w:val="24"/>
          <w:szCs w:val="24"/>
        </w:rPr>
        <w:t>, Brian, Beaver, Kevin M. &amp; Wright, John P</w:t>
      </w:r>
      <w:r w:rsidRPr="00696BF0">
        <w:rPr>
          <w:sz w:val="24"/>
        </w:rPr>
        <w:t>. “5HTT moderates the effects of marijuana use on serious criminal behavior for females.”  Paper presented at the Annual Meeting of the American Society of Criminology.</w:t>
      </w:r>
    </w:p>
    <w:p w:rsidR="00371F17" w:rsidRPr="00696BF0" w:rsidRDefault="00371F17" w:rsidP="00B91E2E">
      <w:pPr>
        <w:ind w:left="1440"/>
        <w:rPr>
          <w:sz w:val="24"/>
          <w:szCs w:val="24"/>
        </w:rPr>
      </w:pPr>
    </w:p>
    <w:p w:rsidR="00B91E2E" w:rsidRPr="00696BF0" w:rsidRDefault="00B91E2E" w:rsidP="00B91E2E">
      <w:pPr>
        <w:ind w:left="1440" w:hanging="1440"/>
        <w:rPr>
          <w:sz w:val="24"/>
        </w:rPr>
      </w:pPr>
      <w:r w:rsidRPr="00696BF0">
        <w:rPr>
          <w:sz w:val="24"/>
        </w:rPr>
        <w:t>2008</w:t>
      </w:r>
      <w:r w:rsidRPr="00696BF0">
        <w:rPr>
          <w:sz w:val="24"/>
        </w:rPr>
        <w:tab/>
        <w:t xml:space="preserve">Makarios, Matthew D., Steiner, Benjamin, &amp; Travis, </w:t>
      </w:r>
      <w:smartTag w:uri="urn:schemas-microsoft-com:office:smarttags" w:element="City">
        <w:smartTag w:uri="urn:schemas-microsoft-com:office:smarttags" w:element="place">
          <w:r w:rsidRPr="00696BF0">
            <w:rPr>
              <w:sz w:val="24"/>
            </w:rPr>
            <w:t>Lawrence</w:t>
          </w:r>
        </w:smartTag>
      </w:smartTag>
      <w:r w:rsidRPr="00696BF0">
        <w:rPr>
          <w:sz w:val="24"/>
        </w:rPr>
        <w:t xml:space="preserve">. “Gender Differences in Recidivism: The Effects of Local Life Circumstances, Risk, and Sanctioning Guidelines.” Paper presented at the Annual Meeting of the </w:t>
      </w:r>
      <w:smartTag w:uri="urn:schemas-microsoft-com:office:smarttags" w:element="place">
        <w:smartTag w:uri="urn:schemas-microsoft-com:office:smarttags" w:element="PlaceType">
          <w:r w:rsidRPr="00696BF0">
            <w:rPr>
              <w:sz w:val="24"/>
            </w:rPr>
            <w:t>Academy</w:t>
          </w:r>
        </w:smartTag>
        <w:r w:rsidRPr="00696BF0">
          <w:rPr>
            <w:sz w:val="24"/>
          </w:rPr>
          <w:t xml:space="preserve"> of </w:t>
        </w:r>
        <w:smartTag w:uri="urn:schemas-microsoft-com:office:smarttags" w:element="PlaceName">
          <w:r w:rsidRPr="00696BF0">
            <w:rPr>
              <w:sz w:val="24"/>
            </w:rPr>
            <w:t>Criminal Justice Sciences</w:t>
          </w:r>
        </w:smartTag>
      </w:smartTag>
      <w:r w:rsidRPr="00696BF0">
        <w:rPr>
          <w:sz w:val="24"/>
        </w:rPr>
        <w:t xml:space="preserve">. </w:t>
      </w:r>
    </w:p>
    <w:p w:rsidR="00B91E2E" w:rsidRPr="00696BF0" w:rsidRDefault="00B91E2E" w:rsidP="00B91E2E">
      <w:pPr>
        <w:tabs>
          <w:tab w:val="left" w:pos="3240"/>
        </w:tabs>
        <w:ind w:left="1440" w:hanging="1440"/>
        <w:rPr>
          <w:sz w:val="24"/>
        </w:rPr>
      </w:pPr>
      <w:r w:rsidRPr="00696BF0">
        <w:rPr>
          <w:sz w:val="24"/>
        </w:rPr>
        <w:tab/>
      </w:r>
      <w:r w:rsidRPr="00696BF0">
        <w:rPr>
          <w:sz w:val="24"/>
        </w:rPr>
        <w:tab/>
      </w:r>
    </w:p>
    <w:p w:rsidR="00B91E2E" w:rsidRPr="00696BF0" w:rsidRDefault="00B91E2E" w:rsidP="00B91E2E">
      <w:pPr>
        <w:ind w:left="1440" w:hanging="1440"/>
        <w:rPr>
          <w:sz w:val="24"/>
        </w:rPr>
      </w:pPr>
      <w:r w:rsidRPr="00696BF0">
        <w:rPr>
          <w:sz w:val="24"/>
        </w:rPr>
        <w:t>2007</w:t>
      </w:r>
      <w:r w:rsidRPr="00696BF0">
        <w:rPr>
          <w:sz w:val="24"/>
        </w:rPr>
        <w:tab/>
        <w:t xml:space="preserve">Steiner, Benjamin, Makarios, Matthew D. &amp; Travis, Lawrence “Examining the Organizational Aspect of Parole Reform: A Process Evaluation of the Transition to Graduated Sanctioning Guidelines in a </w:t>
      </w:r>
      <w:smartTag w:uri="urn:schemas-microsoft-com:office:smarttags" w:element="place">
        <w:smartTag w:uri="urn:schemas-microsoft-com:office:smarttags" w:element="PlaceName">
          <w:r w:rsidRPr="00696BF0">
            <w:rPr>
              <w:sz w:val="24"/>
            </w:rPr>
            <w:t>Midwestern</w:t>
          </w:r>
        </w:smartTag>
        <w:r w:rsidRPr="00696BF0">
          <w:rPr>
            <w:sz w:val="24"/>
          </w:rPr>
          <w:t xml:space="preserve"> </w:t>
        </w:r>
        <w:smartTag w:uri="urn:schemas-microsoft-com:office:smarttags" w:element="PlaceType">
          <w:r w:rsidRPr="00696BF0">
            <w:rPr>
              <w:sz w:val="24"/>
            </w:rPr>
            <w:t>State</w:t>
          </w:r>
        </w:smartTag>
      </w:smartTag>
      <w:r w:rsidRPr="00696BF0">
        <w:rPr>
          <w:sz w:val="24"/>
        </w:rPr>
        <w:t>.”  Paper presented at the Annual Meeting of the American Society of Criminology.</w:t>
      </w:r>
    </w:p>
    <w:p w:rsidR="00B91E2E" w:rsidRDefault="00B91E2E" w:rsidP="00B91E2E"/>
    <w:p w:rsidR="00B91E2E" w:rsidRPr="00696BF0" w:rsidRDefault="00B91E2E" w:rsidP="00B91E2E">
      <w:pPr>
        <w:ind w:left="1440" w:hanging="1440"/>
        <w:rPr>
          <w:sz w:val="24"/>
        </w:rPr>
      </w:pPr>
      <w:r w:rsidRPr="00696BF0">
        <w:rPr>
          <w:sz w:val="24"/>
        </w:rPr>
        <w:t>2007</w:t>
      </w:r>
      <w:r w:rsidRPr="00696BF0">
        <w:rPr>
          <w:sz w:val="24"/>
        </w:rPr>
        <w:tab/>
        <w:t xml:space="preserve">Makarios, Matthew D., Mitchell, </w:t>
      </w:r>
      <w:proofErr w:type="spellStart"/>
      <w:r w:rsidRPr="00696BF0">
        <w:rPr>
          <w:sz w:val="24"/>
        </w:rPr>
        <w:t>Ojmarrh</w:t>
      </w:r>
      <w:proofErr w:type="spellEnd"/>
      <w:r w:rsidRPr="00696BF0">
        <w:rPr>
          <w:sz w:val="24"/>
        </w:rPr>
        <w:t xml:space="preserve"> &amp; </w:t>
      </w:r>
      <w:proofErr w:type="spellStart"/>
      <w:r w:rsidRPr="00696BF0">
        <w:rPr>
          <w:sz w:val="24"/>
        </w:rPr>
        <w:t>Chamlin</w:t>
      </w:r>
      <w:proofErr w:type="spellEnd"/>
      <w:r w:rsidRPr="00696BF0">
        <w:rPr>
          <w:sz w:val="24"/>
        </w:rPr>
        <w:t xml:space="preserve">, Mitchell. “Measuring the Effects of Conceal-Carry Laws: A Critique and Extension.” Paper presented at the Annual Meeting of the </w:t>
      </w:r>
      <w:smartTag w:uri="urn:schemas-microsoft-com:office:smarttags" w:element="place">
        <w:smartTag w:uri="urn:schemas-microsoft-com:office:smarttags" w:element="PlaceType">
          <w:r w:rsidRPr="00696BF0">
            <w:rPr>
              <w:sz w:val="24"/>
            </w:rPr>
            <w:t>Academy</w:t>
          </w:r>
        </w:smartTag>
        <w:r w:rsidRPr="00696BF0">
          <w:rPr>
            <w:sz w:val="24"/>
          </w:rPr>
          <w:t xml:space="preserve"> of </w:t>
        </w:r>
        <w:smartTag w:uri="urn:schemas-microsoft-com:office:smarttags" w:element="PlaceName">
          <w:r w:rsidRPr="00696BF0">
            <w:rPr>
              <w:sz w:val="24"/>
            </w:rPr>
            <w:t>Criminal Justice Sciences</w:t>
          </w:r>
        </w:smartTag>
      </w:smartTag>
      <w:r w:rsidRPr="00696BF0">
        <w:rPr>
          <w:sz w:val="24"/>
        </w:rPr>
        <w:t>.</w:t>
      </w:r>
    </w:p>
    <w:p w:rsidR="00F648E8" w:rsidRDefault="00F648E8" w:rsidP="00B91E2E">
      <w:pPr>
        <w:ind w:left="1440" w:hanging="1440"/>
        <w:rPr>
          <w:sz w:val="24"/>
        </w:rPr>
      </w:pPr>
    </w:p>
    <w:p w:rsidR="00B91E2E" w:rsidRPr="00696BF0" w:rsidRDefault="00B91E2E" w:rsidP="00B91E2E">
      <w:pPr>
        <w:ind w:left="1440" w:hanging="1440"/>
        <w:rPr>
          <w:sz w:val="24"/>
        </w:rPr>
      </w:pPr>
      <w:r w:rsidRPr="00696BF0">
        <w:rPr>
          <w:sz w:val="24"/>
        </w:rPr>
        <w:t>2006</w:t>
      </w:r>
      <w:r w:rsidRPr="00696BF0">
        <w:rPr>
          <w:sz w:val="24"/>
        </w:rPr>
        <w:tab/>
        <w:t xml:space="preserve">Cowan, Roy R., Makarios, Matthew D. &amp; Pratt, Travis C. “Shall-Issue Laws for Conceal-Carry Permits: A Meta-Analysis.” Paper presented at the Annual Meeting of the </w:t>
      </w:r>
      <w:smartTag w:uri="urn:schemas-microsoft-com:office:smarttags" w:element="place">
        <w:smartTag w:uri="urn:schemas-microsoft-com:office:smarttags" w:element="PlaceType">
          <w:r w:rsidRPr="00696BF0">
            <w:rPr>
              <w:sz w:val="24"/>
            </w:rPr>
            <w:t>Academy</w:t>
          </w:r>
        </w:smartTag>
        <w:r w:rsidRPr="00696BF0">
          <w:rPr>
            <w:sz w:val="24"/>
          </w:rPr>
          <w:t xml:space="preserve"> of </w:t>
        </w:r>
        <w:smartTag w:uri="urn:schemas-microsoft-com:office:smarttags" w:element="PlaceName">
          <w:r w:rsidRPr="00696BF0">
            <w:rPr>
              <w:sz w:val="24"/>
            </w:rPr>
            <w:t>Criminal Justice Sciences</w:t>
          </w:r>
        </w:smartTag>
      </w:smartTag>
      <w:r w:rsidRPr="00696BF0">
        <w:rPr>
          <w:sz w:val="24"/>
        </w:rPr>
        <w:t>.</w:t>
      </w:r>
    </w:p>
    <w:p w:rsidR="00B91E2E" w:rsidRPr="00696BF0" w:rsidRDefault="00B91E2E" w:rsidP="00B91E2E">
      <w:pPr>
        <w:ind w:left="1440" w:hanging="1440"/>
        <w:rPr>
          <w:sz w:val="24"/>
        </w:rPr>
      </w:pPr>
    </w:p>
    <w:p w:rsidR="00B91E2E" w:rsidRPr="00696BF0" w:rsidRDefault="00B91E2E" w:rsidP="00B91E2E">
      <w:pPr>
        <w:ind w:left="1440" w:hanging="1440"/>
        <w:rPr>
          <w:sz w:val="24"/>
        </w:rPr>
      </w:pPr>
      <w:r w:rsidRPr="00696BF0">
        <w:rPr>
          <w:sz w:val="24"/>
        </w:rPr>
        <w:t>2005</w:t>
      </w:r>
      <w:r w:rsidRPr="00696BF0">
        <w:rPr>
          <w:sz w:val="24"/>
        </w:rPr>
        <w:tab/>
        <w:t xml:space="preserve">Makarios, Matthew. D. “Gender, Race, and Abuse.” Paper presented at the Annual Meeting of the </w:t>
      </w:r>
      <w:smartTag w:uri="urn:schemas-microsoft-com:office:smarttags" w:element="place">
        <w:smartTag w:uri="urn:schemas-microsoft-com:office:smarttags" w:element="PlaceType">
          <w:r w:rsidRPr="00696BF0">
            <w:rPr>
              <w:sz w:val="24"/>
            </w:rPr>
            <w:t>Academy</w:t>
          </w:r>
        </w:smartTag>
        <w:r w:rsidRPr="00696BF0">
          <w:rPr>
            <w:sz w:val="24"/>
          </w:rPr>
          <w:t xml:space="preserve"> of </w:t>
        </w:r>
        <w:smartTag w:uri="urn:schemas-microsoft-com:office:smarttags" w:element="PlaceName">
          <w:r w:rsidRPr="00696BF0">
            <w:rPr>
              <w:sz w:val="24"/>
            </w:rPr>
            <w:t>Criminal Justice Sciences</w:t>
          </w:r>
        </w:smartTag>
      </w:smartTag>
      <w:r w:rsidRPr="00696BF0">
        <w:rPr>
          <w:sz w:val="24"/>
        </w:rPr>
        <w:t xml:space="preserve">. </w:t>
      </w:r>
    </w:p>
    <w:p w:rsidR="00B91E2E" w:rsidRPr="00696BF0" w:rsidRDefault="00B91E2E" w:rsidP="00B91E2E">
      <w:pPr>
        <w:ind w:left="1440" w:hanging="1440"/>
        <w:rPr>
          <w:sz w:val="24"/>
        </w:rPr>
      </w:pPr>
    </w:p>
    <w:p w:rsidR="00B91E2E" w:rsidRPr="00696BF0" w:rsidRDefault="00B91E2E" w:rsidP="00B91E2E">
      <w:pPr>
        <w:ind w:left="1440" w:hanging="1440"/>
        <w:rPr>
          <w:sz w:val="24"/>
        </w:rPr>
      </w:pPr>
      <w:r w:rsidRPr="00696BF0">
        <w:rPr>
          <w:sz w:val="24"/>
        </w:rPr>
        <w:t>2005</w:t>
      </w:r>
      <w:r w:rsidRPr="00696BF0">
        <w:rPr>
          <w:sz w:val="24"/>
        </w:rPr>
        <w:tab/>
        <w:t xml:space="preserve">Makarios, Matthew D., Franklin, Travis W., Franklin, Cortney A., &amp; </w:t>
      </w:r>
      <w:proofErr w:type="spellStart"/>
      <w:r w:rsidRPr="00696BF0">
        <w:rPr>
          <w:sz w:val="24"/>
        </w:rPr>
        <w:t>Maahs</w:t>
      </w:r>
      <w:proofErr w:type="spellEnd"/>
      <w:r w:rsidRPr="00696BF0">
        <w:rPr>
          <w:sz w:val="24"/>
        </w:rPr>
        <w:t xml:space="preserve">, Jeffery R. “Private versus Public: Comparing the Safety and Security of Private and Public Correctional Facilities.”  Paper presented at the Annual Meeting of the </w:t>
      </w:r>
      <w:smartTag w:uri="urn:schemas-microsoft-com:office:smarttags" w:element="place">
        <w:smartTag w:uri="urn:schemas-microsoft-com:office:smarttags" w:element="PlaceType">
          <w:r w:rsidRPr="00696BF0">
            <w:rPr>
              <w:sz w:val="24"/>
            </w:rPr>
            <w:t>Academy</w:t>
          </w:r>
        </w:smartTag>
        <w:r w:rsidRPr="00696BF0">
          <w:rPr>
            <w:sz w:val="24"/>
          </w:rPr>
          <w:t xml:space="preserve"> of </w:t>
        </w:r>
        <w:smartTag w:uri="urn:schemas-microsoft-com:office:smarttags" w:element="PlaceName">
          <w:r w:rsidRPr="00696BF0">
            <w:rPr>
              <w:sz w:val="24"/>
            </w:rPr>
            <w:t>Criminal Justice Sciences</w:t>
          </w:r>
        </w:smartTag>
      </w:smartTag>
      <w:r w:rsidRPr="00696BF0">
        <w:rPr>
          <w:sz w:val="24"/>
        </w:rPr>
        <w:t>.</w:t>
      </w:r>
    </w:p>
    <w:p w:rsidR="0006578E" w:rsidRDefault="0006578E" w:rsidP="00B91E2E">
      <w:pPr>
        <w:ind w:left="1440" w:hanging="1440"/>
        <w:rPr>
          <w:sz w:val="24"/>
        </w:rPr>
      </w:pPr>
    </w:p>
    <w:p w:rsidR="00B91E2E" w:rsidRPr="00696BF0" w:rsidRDefault="00B91E2E" w:rsidP="00B91E2E">
      <w:pPr>
        <w:ind w:left="1440" w:hanging="1440"/>
        <w:rPr>
          <w:sz w:val="24"/>
        </w:rPr>
      </w:pPr>
      <w:r w:rsidRPr="00696BF0">
        <w:rPr>
          <w:sz w:val="24"/>
        </w:rPr>
        <w:t>2005</w:t>
      </w:r>
      <w:r w:rsidRPr="00696BF0">
        <w:rPr>
          <w:sz w:val="24"/>
        </w:rPr>
        <w:tab/>
        <w:t xml:space="preserve">Makarios, Matthew D. &amp; Pratt, Travis C. “The Effectiveness of Gun Crime Reduction Interventions: A Meta-Analysis.” Paper presented at the Annual Meeting of the </w:t>
      </w:r>
      <w:smartTag w:uri="urn:schemas-microsoft-com:office:smarttags" w:element="place">
        <w:smartTag w:uri="urn:schemas-microsoft-com:office:smarttags" w:element="PlaceType">
          <w:r w:rsidRPr="00696BF0">
            <w:rPr>
              <w:sz w:val="24"/>
            </w:rPr>
            <w:t>Academy</w:t>
          </w:r>
        </w:smartTag>
        <w:r w:rsidRPr="00696BF0">
          <w:rPr>
            <w:sz w:val="24"/>
          </w:rPr>
          <w:t xml:space="preserve"> of </w:t>
        </w:r>
        <w:smartTag w:uri="urn:schemas-microsoft-com:office:smarttags" w:element="PlaceName">
          <w:r w:rsidRPr="00696BF0">
            <w:rPr>
              <w:sz w:val="24"/>
            </w:rPr>
            <w:t>Criminal Justice Sciences</w:t>
          </w:r>
        </w:smartTag>
      </w:smartTag>
      <w:r w:rsidRPr="00696BF0">
        <w:rPr>
          <w:sz w:val="24"/>
        </w:rPr>
        <w:t>.</w:t>
      </w:r>
    </w:p>
    <w:p w:rsidR="00B91E2E" w:rsidRPr="00696BF0" w:rsidRDefault="00B91E2E" w:rsidP="00B91E2E">
      <w:pPr>
        <w:rPr>
          <w:sz w:val="24"/>
        </w:rPr>
      </w:pPr>
    </w:p>
    <w:p w:rsidR="00B91E2E" w:rsidRPr="00696BF0" w:rsidRDefault="00B91E2E" w:rsidP="00B91E2E">
      <w:pPr>
        <w:ind w:left="1440" w:hanging="1440"/>
        <w:rPr>
          <w:sz w:val="24"/>
        </w:rPr>
      </w:pPr>
      <w:r w:rsidRPr="00696BF0">
        <w:rPr>
          <w:sz w:val="24"/>
        </w:rPr>
        <w:t>2004</w:t>
      </w:r>
      <w:r w:rsidRPr="00696BF0">
        <w:rPr>
          <w:sz w:val="24"/>
        </w:rPr>
        <w:tab/>
        <w:t>Franklin, Cortney A., Franklin, Travis W., Makarios, Matthew D. &amp; Pratt, Travis C. “Gender and the Joint: A Comparative Institutional Analysis of the Predictors of Serious Inmate Misconduct between Male and Female Correctional Facilities.”  Paper presented at the Annual Meeting of the American Society of Criminology.</w:t>
      </w:r>
    </w:p>
    <w:p w:rsidR="00B91E2E" w:rsidRPr="00696BF0" w:rsidRDefault="00B91E2E" w:rsidP="00B91E2E">
      <w:pPr>
        <w:ind w:left="1440" w:hanging="1440"/>
        <w:rPr>
          <w:sz w:val="24"/>
        </w:rPr>
      </w:pPr>
    </w:p>
    <w:p w:rsidR="00BF79CC" w:rsidRDefault="00B91E2E" w:rsidP="00BF79CC">
      <w:pPr>
        <w:ind w:left="1440" w:hanging="1440"/>
        <w:rPr>
          <w:sz w:val="24"/>
        </w:rPr>
      </w:pPr>
      <w:r w:rsidRPr="00696BF0">
        <w:rPr>
          <w:sz w:val="24"/>
        </w:rPr>
        <w:t>2004</w:t>
      </w:r>
      <w:r w:rsidRPr="00696BF0">
        <w:rPr>
          <w:sz w:val="24"/>
        </w:rPr>
        <w:tab/>
        <w:t>Smith, Michael W. &amp; Makarios, Matthew D. “Gender and Arrests: Testing the Effects of Gender on Police Officers' Discretion During Traffic Stops.”  Paper presented at the Annual Meeting of the American Society of Criminology.</w:t>
      </w:r>
    </w:p>
    <w:p w:rsidR="00BF79CC" w:rsidRDefault="00BF79CC" w:rsidP="00BF79CC">
      <w:pPr>
        <w:ind w:left="1440" w:hanging="1440"/>
        <w:rPr>
          <w:sz w:val="24"/>
        </w:rPr>
      </w:pPr>
    </w:p>
    <w:p w:rsidR="00B91E2E" w:rsidRPr="00AA6257" w:rsidRDefault="00B91E2E" w:rsidP="00B91E2E">
      <w:pPr>
        <w:rPr>
          <w:b/>
          <w:sz w:val="28"/>
          <w:szCs w:val="28"/>
        </w:rPr>
      </w:pPr>
      <w:r w:rsidRPr="00AA6257">
        <w:rPr>
          <w:b/>
          <w:sz w:val="28"/>
          <w:szCs w:val="28"/>
        </w:rPr>
        <w:t>TEACHING INTERESTS</w:t>
      </w:r>
    </w:p>
    <w:p w:rsidR="00B91E2E" w:rsidRPr="00696BF0" w:rsidRDefault="00B91E2E" w:rsidP="00B91E2E">
      <w:pPr>
        <w:rPr>
          <w:sz w:val="24"/>
          <w:szCs w:val="24"/>
        </w:rPr>
      </w:pPr>
    </w:p>
    <w:p w:rsidR="00B91E2E" w:rsidRDefault="00B91E2E" w:rsidP="00B91E2E">
      <w:pPr>
        <w:rPr>
          <w:sz w:val="24"/>
          <w:szCs w:val="24"/>
        </w:rPr>
      </w:pPr>
      <w:r w:rsidRPr="00696BF0">
        <w:rPr>
          <w:sz w:val="24"/>
          <w:szCs w:val="24"/>
        </w:rPr>
        <w:t>Criminological Theory</w:t>
      </w:r>
    </w:p>
    <w:p w:rsidR="005A45D7" w:rsidRDefault="005A45D7" w:rsidP="00B91E2E">
      <w:pPr>
        <w:rPr>
          <w:sz w:val="24"/>
          <w:szCs w:val="24"/>
        </w:rPr>
      </w:pPr>
      <w:r>
        <w:rPr>
          <w:sz w:val="24"/>
          <w:szCs w:val="24"/>
        </w:rPr>
        <w:tab/>
        <w:t>Criminology</w:t>
      </w:r>
    </w:p>
    <w:p w:rsidR="00B91E2E" w:rsidRDefault="00B91E2E" w:rsidP="00B91E2E">
      <w:pPr>
        <w:rPr>
          <w:sz w:val="24"/>
          <w:szCs w:val="24"/>
        </w:rPr>
      </w:pPr>
      <w:r>
        <w:rPr>
          <w:sz w:val="24"/>
          <w:szCs w:val="24"/>
        </w:rPr>
        <w:tab/>
        <w:t>Developmental and Life-Course Theories of Deviance</w:t>
      </w:r>
    </w:p>
    <w:p w:rsidR="00B91E2E" w:rsidRPr="00696BF0" w:rsidRDefault="00B91E2E" w:rsidP="00B91E2E">
      <w:pPr>
        <w:rPr>
          <w:sz w:val="24"/>
          <w:szCs w:val="24"/>
        </w:rPr>
      </w:pPr>
      <w:r>
        <w:rPr>
          <w:sz w:val="24"/>
          <w:szCs w:val="24"/>
        </w:rPr>
        <w:tab/>
        <w:t>Communities and Crime</w:t>
      </w:r>
    </w:p>
    <w:p w:rsidR="00AA6257" w:rsidRDefault="00AA6257" w:rsidP="00B91E2E">
      <w:pPr>
        <w:rPr>
          <w:sz w:val="24"/>
          <w:szCs w:val="24"/>
        </w:rPr>
      </w:pPr>
    </w:p>
    <w:p w:rsidR="00B91E2E" w:rsidRDefault="00B91E2E" w:rsidP="00B91E2E">
      <w:pPr>
        <w:rPr>
          <w:sz w:val="24"/>
          <w:szCs w:val="24"/>
        </w:rPr>
      </w:pPr>
      <w:r w:rsidRPr="00696BF0">
        <w:rPr>
          <w:sz w:val="24"/>
          <w:szCs w:val="24"/>
        </w:rPr>
        <w:t>Corrections</w:t>
      </w:r>
    </w:p>
    <w:p w:rsidR="00B91E2E" w:rsidRDefault="00B91E2E" w:rsidP="00B91E2E">
      <w:pPr>
        <w:rPr>
          <w:sz w:val="24"/>
          <w:szCs w:val="24"/>
        </w:rPr>
      </w:pPr>
      <w:r>
        <w:rPr>
          <w:sz w:val="24"/>
          <w:szCs w:val="24"/>
        </w:rPr>
        <w:tab/>
        <w:t>Institutional Corrections</w:t>
      </w:r>
    </w:p>
    <w:p w:rsidR="00B91E2E" w:rsidRDefault="00B91E2E" w:rsidP="00B91E2E">
      <w:pPr>
        <w:rPr>
          <w:sz w:val="24"/>
          <w:szCs w:val="24"/>
        </w:rPr>
      </w:pPr>
      <w:r>
        <w:rPr>
          <w:sz w:val="24"/>
          <w:szCs w:val="24"/>
        </w:rPr>
        <w:tab/>
        <w:t>Community Corrections</w:t>
      </w:r>
    </w:p>
    <w:p w:rsidR="00B91E2E" w:rsidRPr="00696BF0" w:rsidRDefault="00B91E2E" w:rsidP="00B91E2E">
      <w:pPr>
        <w:rPr>
          <w:sz w:val="24"/>
          <w:szCs w:val="24"/>
        </w:rPr>
      </w:pPr>
      <w:r>
        <w:rPr>
          <w:sz w:val="24"/>
          <w:szCs w:val="24"/>
        </w:rPr>
        <w:tab/>
      </w:r>
      <w:r w:rsidR="00774DD3">
        <w:rPr>
          <w:sz w:val="24"/>
          <w:szCs w:val="24"/>
        </w:rPr>
        <w:t>Correctional Assessment and Intervention</w:t>
      </w:r>
    </w:p>
    <w:p w:rsidR="00AA6257" w:rsidRDefault="00AA6257" w:rsidP="00B91E2E">
      <w:pPr>
        <w:rPr>
          <w:sz w:val="24"/>
          <w:szCs w:val="24"/>
        </w:rPr>
      </w:pPr>
    </w:p>
    <w:p w:rsidR="00B91E2E" w:rsidRPr="00696BF0" w:rsidRDefault="00B91E2E" w:rsidP="00B91E2E">
      <w:pPr>
        <w:rPr>
          <w:sz w:val="24"/>
          <w:szCs w:val="24"/>
        </w:rPr>
      </w:pPr>
      <w:r w:rsidRPr="00696BF0">
        <w:rPr>
          <w:sz w:val="24"/>
          <w:szCs w:val="24"/>
        </w:rPr>
        <w:t xml:space="preserve">Research Methods and Statistics </w:t>
      </w:r>
    </w:p>
    <w:p w:rsidR="00AA6257" w:rsidRDefault="00AA6257" w:rsidP="00B91E2E">
      <w:pPr>
        <w:rPr>
          <w:sz w:val="24"/>
          <w:szCs w:val="24"/>
        </w:rPr>
      </w:pPr>
    </w:p>
    <w:p w:rsidR="00B91E2E" w:rsidRPr="00696BF0" w:rsidRDefault="00B91E2E" w:rsidP="00B91E2E">
      <w:pPr>
        <w:rPr>
          <w:sz w:val="24"/>
          <w:szCs w:val="24"/>
        </w:rPr>
      </w:pPr>
      <w:r w:rsidRPr="00696BF0">
        <w:rPr>
          <w:sz w:val="24"/>
          <w:szCs w:val="24"/>
        </w:rPr>
        <w:t xml:space="preserve">Introduction to Criminal Justice and Criminology </w:t>
      </w:r>
    </w:p>
    <w:p w:rsidR="00AA6257" w:rsidRDefault="00AA6257" w:rsidP="00B91E2E">
      <w:pPr>
        <w:rPr>
          <w:sz w:val="24"/>
          <w:szCs w:val="24"/>
        </w:rPr>
      </w:pPr>
    </w:p>
    <w:p w:rsidR="00B91E2E" w:rsidRPr="00AA6257" w:rsidRDefault="00B91E2E" w:rsidP="00B91E2E">
      <w:pPr>
        <w:rPr>
          <w:b/>
          <w:sz w:val="28"/>
          <w:szCs w:val="28"/>
        </w:rPr>
      </w:pPr>
      <w:r w:rsidRPr="00AA6257">
        <w:rPr>
          <w:b/>
          <w:sz w:val="28"/>
          <w:szCs w:val="28"/>
        </w:rPr>
        <w:t>COURSES TAUGHT</w:t>
      </w:r>
    </w:p>
    <w:p w:rsidR="00B91E2E" w:rsidRPr="00696BF0" w:rsidRDefault="00B91E2E" w:rsidP="00B91E2E">
      <w:pPr>
        <w:rPr>
          <w:sz w:val="24"/>
          <w:szCs w:val="24"/>
        </w:rPr>
      </w:pPr>
    </w:p>
    <w:p w:rsidR="000571F3" w:rsidRDefault="000571F3" w:rsidP="006B1866">
      <w:pPr>
        <w:ind w:left="720" w:hanging="720"/>
        <w:rPr>
          <w:sz w:val="24"/>
          <w:szCs w:val="24"/>
        </w:rPr>
      </w:pPr>
      <w:r>
        <w:rPr>
          <w:sz w:val="24"/>
          <w:szCs w:val="24"/>
        </w:rPr>
        <w:t>2019</w:t>
      </w:r>
      <w:r>
        <w:rPr>
          <w:sz w:val="24"/>
          <w:szCs w:val="24"/>
        </w:rPr>
        <w:tab/>
        <w:t>Evidence-Based Corrections, Criminology</w:t>
      </w:r>
    </w:p>
    <w:p w:rsidR="000571F3" w:rsidRDefault="000571F3" w:rsidP="006B1866">
      <w:pPr>
        <w:ind w:left="720" w:hanging="720"/>
        <w:rPr>
          <w:sz w:val="24"/>
          <w:szCs w:val="24"/>
        </w:rPr>
      </w:pPr>
    </w:p>
    <w:p w:rsidR="000571F3" w:rsidRDefault="000571F3" w:rsidP="006B1866">
      <w:pPr>
        <w:ind w:left="720" w:hanging="720"/>
        <w:rPr>
          <w:sz w:val="24"/>
          <w:szCs w:val="24"/>
        </w:rPr>
      </w:pPr>
      <w:r>
        <w:rPr>
          <w:sz w:val="24"/>
          <w:szCs w:val="24"/>
        </w:rPr>
        <w:t>2018</w:t>
      </w:r>
      <w:r>
        <w:rPr>
          <w:sz w:val="24"/>
          <w:szCs w:val="24"/>
        </w:rPr>
        <w:tab/>
        <w:t>Crime and Community (online), Criminal Justice System (in person and online), Criminology</w:t>
      </w:r>
    </w:p>
    <w:p w:rsidR="000571F3" w:rsidRDefault="000571F3" w:rsidP="006B1866">
      <w:pPr>
        <w:ind w:left="720" w:hanging="720"/>
        <w:rPr>
          <w:sz w:val="24"/>
          <w:szCs w:val="24"/>
        </w:rPr>
      </w:pPr>
    </w:p>
    <w:p w:rsidR="0006578E" w:rsidRDefault="0006578E" w:rsidP="006B1866">
      <w:pPr>
        <w:ind w:left="720" w:hanging="720"/>
        <w:rPr>
          <w:sz w:val="24"/>
          <w:szCs w:val="24"/>
        </w:rPr>
      </w:pPr>
      <w:r>
        <w:rPr>
          <w:sz w:val="24"/>
          <w:szCs w:val="24"/>
        </w:rPr>
        <w:t>2017</w:t>
      </w:r>
      <w:r>
        <w:rPr>
          <w:sz w:val="24"/>
          <w:szCs w:val="24"/>
        </w:rPr>
        <w:tab/>
        <w:t>Crime and Community</w:t>
      </w:r>
      <w:r w:rsidR="006B1866">
        <w:rPr>
          <w:sz w:val="24"/>
          <w:szCs w:val="24"/>
        </w:rPr>
        <w:t xml:space="preserve"> (in person and online)</w:t>
      </w:r>
      <w:r>
        <w:rPr>
          <w:sz w:val="24"/>
          <w:szCs w:val="24"/>
        </w:rPr>
        <w:t>, Statistics</w:t>
      </w:r>
      <w:r w:rsidR="006B1866">
        <w:rPr>
          <w:sz w:val="24"/>
          <w:szCs w:val="24"/>
        </w:rPr>
        <w:t xml:space="preserve">, Criminal Justice System (online), Evidence-Based Corrections </w:t>
      </w:r>
    </w:p>
    <w:p w:rsidR="0006578E" w:rsidRDefault="0006578E" w:rsidP="00B91E2E">
      <w:pPr>
        <w:rPr>
          <w:sz w:val="24"/>
          <w:szCs w:val="24"/>
        </w:rPr>
      </w:pPr>
    </w:p>
    <w:p w:rsidR="0006578E" w:rsidRDefault="0006578E" w:rsidP="00B91E2E">
      <w:pPr>
        <w:rPr>
          <w:sz w:val="24"/>
          <w:szCs w:val="24"/>
        </w:rPr>
      </w:pPr>
      <w:r>
        <w:rPr>
          <w:sz w:val="24"/>
          <w:szCs w:val="24"/>
        </w:rPr>
        <w:t>2016</w:t>
      </w:r>
      <w:r>
        <w:rPr>
          <w:sz w:val="24"/>
          <w:szCs w:val="24"/>
        </w:rPr>
        <w:tab/>
        <w:t>Criminology, Criminal Justice System (online), Crime and Community, Statistics</w:t>
      </w:r>
    </w:p>
    <w:p w:rsidR="0006578E" w:rsidRDefault="0006578E" w:rsidP="00B91E2E">
      <w:pPr>
        <w:rPr>
          <w:sz w:val="24"/>
          <w:szCs w:val="24"/>
        </w:rPr>
      </w:pPr>
    </w:p>
    <w:p w:rsidR="00D72046" w:rsidRDefault="00D72046" w:rsidP="00B91E2E">
      <w:pPr>
        <w:rPr>
          <w:sz w:val="24"/>
          <w:szCs w:val="24"/>
        </w:rPr>
      </w:pPr>
      <w:r>
        <w:rPr>
          <w:sz w:val="24"/>
          <w:szCs w:val="24"/>
        </w:rPr>
        <w:t>2015</w:t>
      </w:r>
      <w:r>
        <w:rPr>
          <w:sz w:val="24"/>
          <w:szCs w:val="24"/>
        </w:rPr>
        <w:tab/>
        <w:t>Criminology, Criminal Justice System (online), Crime and Community</w:t>
      </w:r>
    </w:p>
    <w:p w:rsidR="00D72046" w:rsidRDefault="00D72046" w:rsidP="00B91E2E">
      <w:pPr>
        <w:rPr>
          <w:sz w:val="24"/>
          <w:szCs w:val="24"/>
        </w:rPr>
      </w:pPr>
    </w:p>
    <w:p w:rsidR="00A30147" w:rsidRDefault="00A30147" w:rsidP="00B91E2E">
      <w:pPr>
        <w:rPr>
          <w:sz w:val="24"/>
          <w:szCs w:val="24"/>
        </w:rPr>
      </w:pPr>
      <w:r>
        <w:rPr>
          <w:sz w:val="24"/>
          <w:szCs w:val="24"/>
        </w:rPr>
        <w:t>2014</w:t>
      </w:r>
      <w:r>
        <w:rPr>
          <w:sz w:val="24"/>
          <w:szCs w:val="24"/>
        </w:rPr>
        <w:tab/>
        <w:t>Criminology, Statistics, Criminal Justice System (online)</w:t>
      </w:r>
    </w:p>
    <w:p w:rsidR="00A30147" w:rsidRDefault="00A30147" w:rsidP="00B91E2E">
      <w:pPr>
        <w:rPr>
          <w:sz w:val="24"/>
          <w:szCs w:val="24"/>
        </w:rPr>
      </w:pPr>
    </w:p>
    <w:p w:rsidR="00371F17" w:rsidRDefault="00371F17" w:rsidP="00B91E2E">
      <w:pPr>
        <w:rPr>
          <w:sz w:val="24"/>
          <w:szCs w:val="24"/>
        </w:rPr>
      </w:pPr>
      <w:r>
        <w:rPr>
          <w:sz w:val="24"/>
          <w:szCs w:val="24"/>
        </w:rPr>
        <w:t>2013</w:t>
      </w:r>
      <w:r>
        <w:rPr>
          <w:sz w:val="24"/>
          <w:szCs w:val="24"/>
        </w:rPr>
        <w:tab/>
        <w:t>Introduction to Criminal Justice, Criminology, Crime and Community</w:t>
      </w:r>
    </w:p>
    <w:p w:rsidR="00371F17" w:rsidRDefault="00371F17" w:rsidP="00B91E2E">
      <w:pPr>
        <w:rPr>
          <w:sz w:val="24"/>
          <w:szCs w:val="24"/>
        </w:rPr>
      </w:pPr>
    </w:p>
    <w:p w:rsidR="00774DD3" w:rsidRDefault="00774DD3" w:rsidP="00B91E2E">
      <w:pPr>
        <w:rPr>
          <w:sz w:val="24"/>
          <w:szCs w:val="24"/>
        </w:rPr>
      </w:pPr>
      <w:r>
        <w:rPr>
          <w:sz w:val="24"/>
          <w:szCs w:val="24"/>
        </w:rPr>
        <w:t>2012</w:t>
      </w:r>
      <w:r>
        <w:rPr>
          <w:sz w:val="24"/>
          <w:szCs w:val="24"/>
        </w:rPr>
        <w:tab/>
        <w:t>Introduction to Criminal Justice, Criminology, Correctional Intervention</w:t>
      </w:r>
    </w:p>
    <w:p w:rsidR="00774DD3" w:rsidRDefault="00774DD3" w:rsidP="00B91E2E">
      <w:pPr>
        <w:rPr>
          <w:sz w:val="24"/>
          <w:szCs w:val="24"/>
        </w:rPr>
      </w:pPr>
    </w:p>
    <w:p w:rsidR="00B91E2E" w:rsidRPr="00696BF0" w:rsidRDefault="00B91E2E" w:rsidP="00B91E2E">
      <w:pPr>
        <w:rPr>
          <w:sz w:val="24"/>
          <w:szCs w:val="24"/>
        </w:rPr>
      </w:pPr>
      <w:r w:rsidRPr="00696BF0">
        <w:rPr>
          <w:sz w:val="24"/>
          <w:szCs w:val="24"/>
        </w:rPr>
        <w:t>2011</w:t>
      </w:r>
      <w:r w:rsidRPr="00696BF0">
        <w:rPr>
          <w:sz w:val="24"/>
          <w:szCs w:val="24"/>
        </w:rPr>
        <w:tab/>
        <w:t>Introduction to Criminal Justice, Correctional Intervention</w:t>
      </w:r>
      <w:r w:rsidR="00774DD3">
        <w:rPr>
          <w:sz w:val="24"/>
          <w:szCs w:val="24"/>
        </w:rPr>
        <w:t>, Community Corrections</w:t>
      </w:r>
    </w:p>
    <w:p w:rsidR="00B91E2E" w:rsidRPr="00696BF0" w:rsidRDefault="00B91E2E" w:rsidP="00B91E2E">
      <w:pPr>
        <w:rPr>
          <w:sz w:val="24"/>
          <w:szCs w:val="24"/>
        </w:rPr>
      </w:pPr>
    </w:p>
    <w:p w:rsidR="00B91E2E" w:rsidRPr="00696BF0" w:rsidRDefault="00B91E2E" w:rsidP="00B91E2E">
      <w:pPr>
        <w:rPr>
          <w:sz w:val="24"/>
          <w:szCs w:val="24"/>
        </w:rPr>
      </w:pPr>
      <w:r w:rsidRPr="00696BF0">
        <w:rPr>
          <w:sz w:val="24"/>
          <w:szCs w:val="24"/>
        </w:rPr>
        <w:t>2010</w:t>
      </w:r>
      <w:r w:rsidRPr="00696BF0">
        <w:rPr>
          <w:sz w:val="24"/>
          <w:szCs w:val="24"/>
        </w:rPr>
        <w:tab/>
        <w:t xml:space="preserve">Introduction to Criminal Justice, Community Corrections, Correctional Intervention </w:t>
      </w:r>
    </w:p>
    <w:p w:rsidR="00B91E2E" w:rsidRPr="00696BF0" w:rsidRDefault="00B91E2E" w:rsidP="00B91E2E">
      <w:pPr>
        <w:rPr>
          <w:sz w:val="24"/>
          <w:szCs w:val="24"/>
        </w:rPr>
      </w:pPr>
    </w:p>
    <w:p w:rsidR="00B91E2E" w:rsidRPr="00696BF0" w:rsidRDefault="00B91E2E" w:rsidP="00B91E2E">
      <w:pPr>
        <w:rPr>
          <w:sz w:val="24"/>
          <w:szCs w:val="24"/>
        </w:rPr>
      </w:pPr>
      <w:r w:rsidRPr="00696BF0">
        <w:rPr>
          <w:sz w:val="24"/>
          <w:szCs w:val="24"/>
        </w:rPr>
        <w:t>2009</w:t>
      </w:r>
      <w:r w:rsidRPr="00696BF0">
        <w:rPr>
          <w:sz w:val="24"/>
          <w:szCs w:val="24"/>
        </w:rPr>
        <w:tab/>
        <w:t>Introduction to Criminal Justice, Correctional Intervention, Women and Crime</w:t>
      </w:r>
    </w:p>
    <w:p w:rsidR="00B91E2E" w:rsidRPr="00696BF0" w:rsidRDefault="00B91E2E" w:rsidP="00B91E2E">
      <w:pPr>
        <w:rPr>
          <w:sz w:val="24"/>
          <w:szCs w:val="24"/>
        </w:rPr>
      </w:pPr>
    </w:p>
    <w:p w:rsidR="00B91E2E" w:rsidRPr="00696BF0" w:rsidRDefault="00B91E2E" w:rsidP="00B91E2E">
      <w:pPr>
        <w:ind w:left="720" w:hanging="720"/>
        <w:rPr>
          <w:sz w:val="24"/>
          <w:szCs w:val="24"/>
        </w:rPr>
      </w:pPr>
      <w:r w:rsidRPr="00696BF0">
        <w:rPr>
          <w:sz w:val="24"/>
          <w:szCs w:val="24"/>
        </w:rPr>
        <w:t>2008</w:t>
      </w:r>
      <w:r w:rsidRPr="00696BF0">
        <w:rPr>
          <w:sz w:val="24"/>
          <w:szCs w:val="24"/>
        </w:rPr>
        <w:tab/>
        <w:t xml:space="preserve">Criminal Justice Statistics, </w:t>
      </w:r>
      <w:r w:rsidR="00774DD3" w:rsidRPr="00696BF0">
        <w:rPr>
          <w:sz w:val="24"/>
          <w:szCs w:val="24"/>
        </w:rPr>
        <w:t xml:space="preserve">Research Methods, </w:t>
      </w:r>
      <w:r w:rsidRPr="00696BF0">
        <w:rPr>
          <w:sz w:val="24"/>
          <w:szCs w:val="24"/>
        </w:rPr>
        <w:t>Introduction to Criminal Justice</w:t>
      </w:r>
    </w:p>
    <w:p w:rsidR="00B91E2E" w:rsidRPr="00696BF0" w:rsidRDefault="00B91E2E" w:rsidP="00B91E2E">
      <w:pPr>
        <w:rPr>
          <w:sz w:val="24"/>
          <w:szCs w:val="24"/>
        </w:rPr>
      </w:pPr>
    </w:p>
    <w:p w:rsidR="00B91E2E" w:rsidRPr="00696BF0" w:rsidRDefault="00B91E2E" w:rsidP="00B91E2E">
      <w:pPr>
        <w:rPr>
          <w:sz w:val="24"/>
          <w:szCs w:val="24"/>
        </w:rPr>
      </w:pPr>
      <w:r w:rsidRPr="00696BF0">
        <w:rPr>
          <w:sz w:val="24"/>
          <w:szCs w:val="24"/>
        </w:rPr>
        <w:t>2007</w:t>
      </w:r>
      <w:r w:rsidRPr="00696BF0">
        <w:rPr>
          <w:sz w:val="24"/>
          <w:szCs w:val="24"/>
        </w:rPr>
        <w:tab/>
        <w:t>Philosophy of Punishment</w:t>
      </w:r>
    </w:p>
    <w:p w:rsidR="00AA666F" w:rsidRDefault="00AA666F" w:rsidP="00B91E2E">
      <w:pPr>
        <w:rPr>
          <w:b/>
          <w:sz w:val="28"/>
          <w:szCs w:val="28"/>
        </w:rPr>
      </w:pPr>
    </w:p>
    <w:p w:rsidR="00B91E2E" w:rsidRPr="00AA6257" w:rsidRDefault="00B91E2E" w:rsidP="00B91E2E">
      <w:pPr>
        <w:rPr>
          <w:b/>
          <w:sz w:val="28"/>
          <w:szCs w:val="28"/>
        </w:rPr>
      </w:pPr>
      <w:r w:rsidRPr="00AA6257">
        <w:rPr>
          <w:b/>
          <w:sz w:val="28"/>
          <w:szCs w:val="28"/>
        </w:rPr>
        <w:t>PROFESSIONAL SERVICE</w:t>
      </w:r>
    </w:p>
    <w:p w:rsidR="00B91E2E" w:rsidRDefault="00B91E2E" w:rsidP="00B91E2E">
      <w:pPr>
        <w:ind w:left="1440" w:hanging="1440"/>
        <w:rPr>
          <w:sz w:val="24"/>
          <w:szCs w:val="24"/>
        </w:rPr>
      </w:pPr>
    </w:p>
    <w:p w:rsidR="00DF1493" w:rsidRDefault="00DF1493" w:rsidP="00A50207">
      <w:pPr>
        <w:ind w:left="1440" w:hanging="1440"/>
        <w:rPr>
          <w:sz w:val="24"/>
          <w:szCs w:val="24"/>
        </w:rPr>
      </w:pPr>
      <w:r>
        <w:rPr>
          <w:sz w:val="24"/>
          <w:szCs w:val="24"/>
        </w:rPr>
        <w:t>2019</w:t>
      </w:r>
      <w:r>
        <w:rPr>
          <w:sz w:val="24"/>
          <w:szCs w:val="24"/>
        </w:rPr>
        <w:tab/>
        <w:t xml:space="preserve">Journal Referee. </w:t>
      </w:r>
      <w:r w:rsidRPr="00DF1493">
        <w:rPr>
          <w:i/>
          <w:sz w:val="24"/>
          <w:szCs w:val="24"/>
        </w:rPr>
        <w:t>Justice Quarterly.</w:t>
      </w:r>
    </w:p>
    <w:p w:rsidR="00DF1493" w:rsidRDefault="00DF1493" w:rsidP="00A50207">
      <w:pPr>
        <w:ind w:left="1440" w:hanging="1440"/>
        <w:rPr>
          <w:sz w:val="24"/>
          <w:szCs w:val="24"/>
        </w:rPr>
      </w:pPr>
    </w:p>
    <w:p w:rsidR="00A21371" w:rsidRPr="00A21371" w:rsidRDefault="00A21371" w:rsidP="00A50207">
      <w:pPr>
        <w:ind w:left="1440" w:hanging="1440"/>
        <w:rPr>
          <w:i/>
          <w:sz w:val="24"/>
          <w:szCs w:val="24"/>
        </w:rPr>
      </w:pPr>
      <w:r>
        <w:rPr>
          <w:sz w:val="24"/>
          <w:szCs w:val="24"/>
        </w:rPr>
        <w:t>2018</w:t>
      </w:r>
      <w:r>
        <w:rPr>
          <w:sz w:val="24"/>
          <w:szCs w:val="24"/>
        </w:rPr>
        <w:tab/>
        <w:t xml:space="preserve">Journal Referee. </w:t>
      </w:r>
      <w:r>
        <w:rPr>
          <w:i/>
          <w:sz w:val="24"/>
          <w:szCs w:val="24"/>
        </w:rPr>
        <w:t>Criminology and Public Policy.</w:t>
      </w:r>
    </w:p>
    <w:p w:rsidR="00A21371" w:rsidRDefault="00A21371" w:rsidP="00A50207">
      <w:pPr>
        <w:ind w:left="1440" w:hanging="1440"/>
        <w:rPr>
          <w:sz w:val="24"/>
          <w:szCs w:val="24"/>
        </w:rPr>
      </w:pPr>
    </w:p>
    <w:p w:rsidR="00297021" w:rsidRDefault="00297021" w:rsidP="00A50207">
      <w:pPr>
        <w:ind w:left="1440" w:hanging="1440"/>
        <w:rPr>
          <w:i/>
          <w:sz w:val="24"/>
          <w:szCs w:val="24"/>
        </w:rPr>
      </w:pPr>
      <w:r>
        <w:rPr>
          <w:sz w:val="24"/>
          <w:szCs w:val="24"/>
        </w:rPr>
        <w:t>2018</w:t>
      </w:r>
      <w:r>
        <w:rPr>
          <w:sz w:val="24"/>
          <w:szCs w:val="24"/>
        </w:rPr>
        <w:tab/>
        <w:t xml:space="preserve">Journal Referee. </w:t>
      </w:r>
      <w:r w:rsidRPr="00297021">
        <w:rPr>
          <w:i/>
          <w:sz w:val="24"/>
          <w:szCs w:val="24"/>
        </w:rPr>
        <w:t>American Journal of Criminal Justice.</w:t>
      </w:r>
    </w:p>
    <w:p w:rsidR="00297021" w:rsidRDefault="00297021" w:rsidP="00A50207">
      <w:pPr>
        <w:ind w:left="1440" w:hanging="1440"/>
        <w:rPr>
          <w:i/>
          <w:sz w:val="24"/>
          <w:szCs w:val="24"/>
        </w:rPr>
      </w:pPr>
    </w:p>
    <w:p w:rsidR="00297021" w:rsidRDefault="00297021" w:rsidP="00A50207">
      <w:pPr>
        <w:ind w:left="1440" w:hanging="1440"/>
        <w:rPr>
          <w:sz w:val="24"/>
          <w:szCs w:val="24"/>
        </w:rPr>
      </w:pPr>
      <w:r w:rsidRPr="00297021">
        <w:rPr>
          <w:sz w:val="24"/>
          <w:szCs w:val="24"/>
        </w:rPr>
        <w:t>2018</w:t>
      </w:r>
      <w:r w:rsidRPr="00297021">
        <w:rPr>
          <w:sz w:val="24"/>
          <w:szCs w:val="24"/>
        </w:rPr>
        <w:tab/>
        <w:t>Journal Referee.</w:t>
      </w:r>
      <w:r>
        <w:rPr>
          <w:i/>
          <w:sz w:val="24"/>
          <w:szCs w:val="24"/>
        </w:rPr>
        <w:t xml:space="preserve"> Criminal Justice </w:t>
      </w:r>
      <w:r w:rsidR="00E65802">
        <w:rPr>
          <w:i/>
          <w:sz w:val="24"/>
          <w:szCs w:val="24"/>
        </w:rPr>
        <w:t>&amp;</w:t>
      </w:r>
      <w:r>
        <w:rPr>
          <w:i/>
          <w:sz w:val="24"/>
          <w:szCs w:val="24"/>
        </w:rPr>
        <w:t xml:space="preserve"> Behavior.</w:t>
      </w:r>
    </w:p>
    <w:p w:rsidR="00297021" w:rsidRDefault="00297021" w:rsidP="00A50207">
      <w:pPr>
        <w:ind w:left="1440" w:hanging="1440"/>
        <w:rPr>
          <w:sz w:val="24"/>
          <w:szCs w:val="24"/>
        </w:rPr>
      </w:pPr>
    </w:p>
    <w:p w:rsidR="00E52CBF" w:rsidRDefault="00E52CBF" w:rsidP="00A50207">
      <w:pPr>
        <w:ind w:left="1440" w:hanging="1440"/>
        <w:rPr>
          <w:sz w:val="24"/>
          <w:szCs w:val="24"/>
        </w:rPr>
      </w:pPr>
      <w:r>
        <w:rPr>
          <w:sz w:val="24"/>
          <w:szCs w:val="24"/>
        </w:rPr>
        <w:t>2017</w:t>
      </w:r>
      <w:r>
        <w:rPr>
          <w:sz w:val="24"/>
          <w:szCs w:val="24"/>
        </w:rPr>
        <w:tab/>
        <w:t xml:space="preserve">Journal Referee. </w:t>
      </w:r>
      <w:r w:rsidRPr="00E52CBF">
        <w:rPr>
          <w:i/>
          <w:sz w:val="24"/>
          <w:szCs w:val="24"/>
        </w:rPr>
        <w:t>Journal of Research in Crime and Delinquency.</w:t>
      </w:r>
    </w:p>
    <w:p w:rsidR="00E52CBF" w:rsidRDefault="00E52CBF" w:rsidP="00A50207">
      <w:pPr>
        <w:ind w:left="1440" w:hanging="1440"/>
        <w:rPr>
          <w:sz w:val="24"/>
          <w:szCs w:val="24"/>
        </w:rPr>
      </w:pPr>
    </w:p>
    <w:p w:rsidR="0006578E" w:rsidRPr="0006578E" w:rsidRDefault="0006578E" w:rsidP="00A50207">
      <w:pPr>
        <w:ind w:left="1440" w:hanging="1440"/>
        <w:rPr>
          <w:i/>
          <w:sz w:val="24"/>
          <w:szCs w:val="24"/>
        </w:rPr>
      </w:pPr>
      <w:r>
        <w:rPr>
          <w:sz w:val="24"/>
          <w:szCs w:val="24"/>
        </w:rPr>
        <w:t>2017</w:t>
      </w:r>
      <w:r>
        <w:rPr>
          <w:sz w:val="24"/>
          <w:szCs w:val="24"/>
        </w:rPr>
        <w:tab/>
        <w:t xml:space="preserve">Journal Referee. </w:t>
      </w:r>
      <w:r w:rsidRPr="0006578E">
        <w:rPr>
          <w:i/>
          <w:sz w:val="24"/>
          <w:szCs w:val="24"/>
        </w:rPr>
        <w:t>Criminal Justice &amp; Behavior</w:t>
      </w:r>
      <w:r>
        <w:rPr>
          <w:i/>
          <w:sz w:val="24"/>
          <w:szCs w:val="24"/>
        </w:rPr>
        <w:t>.</w:t>
      </w:r>
    </w:p>
    <w:p w:rsidR="0006578E" w:rsidRDefault="0006578E" w:rsidP="00A50207">
      <w:pPr>
        <w:ind w:left="1440" w:hanging="1440"/>
        <w:rPr>
          <w:sz w:val="24"/>
          <w:szCs w:val="24"/>
        </w:rPr>
      </w:pPr>
    </w:p>
    <w:p w:rsidR="0006578E" w:rsidRDefault="0006578E" w:rsidP="00A50207">
      <w:pPr>
        <w:ind w:left="1440" w:hanging="1440"/>
        <w:rPr>
          <w:sz w:val="24"/>
          <w:szCs w:val="24"/>
        </w:rPr>
      </w:pPr>
      <w:r>
        <w:rPr>
          <w:sz w:val="24"/>
          <w:szCs w:val="24"/>
        </w:rPr>
        <w:t>2016</w:t>
      </w:r>
      <w:r>
        <w:rPr>
          <w:sz w:val="24"/>
          <w:szCs w:val="24"/>
        </w:rPr>
        <w:tab/>
        <w:t xml:space="preserve">Journal Referee. </w:t>
      </w:r>
      <w:r w:rsidRPr="0006578E">
        <w:rPr>
          <w:i/>
          <w:sz w:val="24"/>
          <w:szCs w:val="24"/>
        </w:rPr>
        <w:t>Criminal Justice &amp; Behavior</w:t>
      </w:r>
      <w:r>
        <w:rPr>
          <w:i/>
          <w:sz w:val="24"/>
          <w:szCs w:val="24"/>
        </w:rPr>
        <w:t>.</w:t>
      </w:r>
    </w:p>
    <w:p w:rsidR="0006578E" w:rsidRDefault="0006578E" w:rsidP="00A50207">
      <w:pPr>
        <w:ind w:left="1440" w:hanging="1440"/>
        <w:rPr>
          <w:sz w:val="24"/>
          <w:szCs w:val="24"/>
        </w:rPr>
      </w:pPr>
    </w:p>
    <w:p w:rsidR="00B44895" w:rsidRDefault="00B44895" w:rsidP="00A50207">
      <w:pPr>
        <w:ind w:left="1440" w:hanging="1440"/>
        <w:rPr>
          <w:sz w:val="24"/>
          <w:szCs w:val="24"/>
        </w:rPr>
      </w:pPr>
      <w:r>
        <w:rPr>
          <w:sz w:val="24"/>
          <w:szCs w:val="24"/>
        </w:rPr>
        <w:t xml:space="preserve">2015 </w:t>
      </w:r>
      <w:r>
        <w:rPr>
          <w:sz w:val="24"/>
          <w:szCs w:val="24"/>
        </w:rPr>
        <w:tab/>
        <w:t xml:space="preserve">Journal Referee. </w:t>
      </w:r>
      <w:r w:rsidRPr="00B44895">
        <w:rPr>
          <w:i/>
          <w:sz w:val="24"/>
          <w:szCs w:val="24"/>
        </w:rPr>
        <w:t>Justice Quarterly</w:t>
      </w:r>
      <w:r>
        <w:rPr>
          <w:sz w:val="24"/>
          <w:szCs w:val="24"/>
        </w:rPr>
        <w:t>.</w:t>
      </w:r>
    </w:p>
    <w:p w:rsidR="00B44895" w:rsidRDefault="00B44895" w:rsidP="00A50207">
      <w:pPr>
        <w:ind w:left="1440" w:hanging="1440"/>
        <w:rPr>
          <w:sz w:val="24"/>
          <w:szCs w:val="24"/>
        </w:rPr>
      </w:pPr>
    </w:p>
    <w:p w:rsidR="00B44895" w:rsidRDefault="00B44895" w:rsidP="00A50207">
      <w:pPr>
        <w:ind w:left="1440" w:hanging="1440"/>
        <w:rPr>
          <w:sz w:val="24"/>
          <w:szCs w:val="24"/>
        </w:rPr>
      </w:pPr>
      <w:r>
        <w:rPr>
          <w:sz w:val="24"/>
          <w:szCs w:val="24"/>
        </w:rPr>
        <w:t>2015</w:t>
      </w:r>
      <w:r>
        <w:rPr>
          <w:sz w:val="24"/>
          <w:szCs w:val="24"/>
        </w:rPr>
        <w:tab/>
        <w:t xml:space="preserve">Journal Referee. </w:t>
      </w:r>
      <w:r w:rsidRPr="00B44895">
        <w:rPr>
          <w:i/>
          <w:sz w:val="24"/>
          <w:szCs w:val="24"/>
        </w:rPr>
        <w:t>Journal of Offender Rehabilitation</w:t>
      </w:r>
      <w:r>
        <w:rPr>
          <w:sz w:val="24"/>
          <w:szCs w:val="24"/>
        </w:rPr>
        <w:t>.</w:t>
      </w:r>
    </w:p>
    <w:p w:rsidR="00B44895" w:rsidRDefault="00B44895" w:rsidP="00A50207">
      <w:pPr>
        <w:ind w:left="1440" w:hanging="1440"/>
        <w:rPr>
          <w:sz w:val="24"/>
          <w:szCs w:val="24"/>
        </w:rPr>
      </w:pPr>
    </w:p>
    <w:p w:rsidR="00B44895" w:rsidRDefault="00B44895" w:rsidP="00A50207">
      <w:pPr>
        <w:ind w:left="1440" w:hanging="1440"/>
        <w:rPr>
          <w:sz w:val="24"/>
          <w:szCs w:val="24"/>
        </w:rPr>
      </w:pPr>
      <w:r>
        <w:rPr>
          <w:sz w:val="24"/>
          <w:szCs w:val="24"/>
        </w:rPr>
        <w:t>2015</w:t>
      </w:r>
      <w:r>
        <w:rPr>
          <w:sz w:val="24"/>
          <w:szCs w:val="24"/>
        </w:rPr>
        <w:tab/>
        <w:t xml:space="preserve">Journal Referee. </w:t>
      </w:r>
      <w:r w:rsidRPr="00B44895">
        <w:rPr>
          <w:i/>
          <w:sz w:val="24"/>
          <w:szCs w:val="24"/>
        </w:rPr>
        <w:t>Criminal Justice &amp; Behavior</w:t>
      </w:r>
      <w:r>
        <w:rPr>
          <w:sz w:val="24"/>
          <w:szCs w:val="24"/>
        </w:rPr>
        <w:t>.</w:t>
      </w:r>
    </w:p>
    <w:p w:rsidR="00B44895" w:rsidRDefault="00B44895" w:rsidP="00A50207">
      <w:pPr>
        <w:ind w:left="1440" w:hanging="1440"/>
        <w:rPr>
          <w:sz w:val="24"/>
          <w:szCs w:val="24"/>
        </w:rPr>
      </w:pPr>
    </w:p>
    <w:p w:rsidR="00BD1AA6" w:rsidRDefault="00BD1AA6" w:rsidP="00A50207">
      <w:pPr>
        <w:ind w:left="1440" w:hanging="1440"/>
        <w:rPr>
          <w:sz w:val="24"/>
          <w:szCs w:val="24"/>
        </w:rPr>
      </w:pPr>
      <w:r>
        <w:rPr>
          <w:sz w:val="24"/>
          <w:szCs w:val="24"/>
        </w:rPr>
        <w:t>2014</w:t>
      </w:r>
      <w:r>
        <w:rPr>
          <w:sz w:val="24"/>
          <w:szCs w:val="24"/>
        </w:rPr>
        <w:tab/>
        <w:t xml:space="preserve">Journal Referee. </w:t>
      </w:r>
      <w:r w:rsidRPr="00BD1AA6">
        <w:rPr>
          <w:i/>
          <w:sz w:val="24"/>
          <w:szCs w:val="24"/>
        </w:rPr>
        <w:t>Criminal Justice &amp; Behavior</w:t>
      </w:r>
      <w:r>
        <w:rPr>
          <w:i/>
          <w:sz w:val="24"/>
          <w:szCs w:val="24"/>
        </w:rPr>
        <w:t>.</w:t>
      </w:r>
    </w:p>
    <w:p w:rsidR="00BD1AA6" w:rsidRDefault="00BD1AA6" w:rsidP="00A50207">
      <w:pPr>
        <w:ind w:left="1440" w:hanging="1440"/>
        <w:rPr>
          <w:sz w:val="24"/>
          <w:szCs w:val="24"/>
        </w:rPr>
      </w:pPr>
    </w:p>
    <w:p w:rsidR="00371F17" w:rsidRDefault="00371F17" w:rsidP="00A50207">
      <w:pPr>
        <w:ind w:left="1440" w:hanging="1440"/>
        <w:rPr>
          <w:i/>
          <w:sz w:val="24"/>
          <w:szCs w:val="24"/>
        </w:rPr>
      </w:pPr>
      <w:r>
        <w:rPr>
          <w:sz w:val="24"/>
          <w:szCs w:val="24"/>
        </w:rPr>
        <w:t>2013</w:t>
      </w:r>
      <w:r>
        <w:rPr>
          <w:sz w:val="24"/>
          <w:szCs w:val="24"/>
        </w:rPr>
        <w:tab/>
        <w:t xml:space="preserve">Journal Referee. </w:t>
      </w:r>
      <w:r>
        <w:rPr>
          <w:i/>
          <w:sz w:val="24"/>
          <w:szCs w:val="24"/>
        </w:rPr>
        <w:t>Criminology (2 manuscripts)</w:t>
      </w:r>
      <w:r w:rsidRPr="00696BF0">
        <w:rPr>
          <w:i/>
          <w:sz w:val="24"/>
          <w:szCs w:val="24"/>
        </w:rPr>
        <w:t>.</w:t>
      </w:r>
    </w:p>
    <w:p w:rsidR="00371F17" w:rsidRDefault="00371F17" w:rsidP="00371F17">
      <w:pPr>
        <w:ind w:left="1440" w:hanging="1440"/>
        <w:rPr>
          <w:sz w:val="24"/>
          <w:szCs w:val="24"/>
        </w:rPr>
      </w:pPr>
    </w:p>
    <w:p w:rsidR="00371F17" w:rsidRDefault="00371F17" w:rsidP="00371F17">
      <w:pPr>
        <w:ind w:left="1440" w:hanging="1440"/>
        <w:rPr>
          <w:sz w:val="24"/>
          <w:szCs w:val="24"/>
        </w:rPr>
      </w:pPr>
      <w:r>
        <w:rPr>
          <w:sz w:val="24"/>
          <w:szCs w:val="24"/>
        </w:rPr>
        <w:t>2013</w:t>
      </w:r>
      <w:r>
        <w:rPr>
          <w:sz w:val="24"/>
          <w:szCs w:val="24"/>
        </w:rPr>
        <w:tab/>
        <w:t xml:space="preserve">Journal Referee. </w:t>
      </w:r>
      <w:r>
        <w:rPr>
          <w:i/>
          <w:sz w:val="24"/>
          <w:szCs w:val="24"/>
        </w:rPr>
        <w:t>Criminal Justice &amp; Behavior</w:t>
      </w:r>
      <w:r w:rsidR="005C49D7">
        <w:rPr>
          <w:i/>
          <w:sz w:val="24"/>
          <w:szCs w:val="24"/>
        </w:rPr>
        <w:t xml:space="preserve"> (2 manuscripts)</w:t>
      </w:r>
      <w:r w:rsidRPr="00696BF0">
        <w:rPr>
          <w:i/>
          <w:sz w:val="24"/>
          <w:szCs w:val="24"/>
        </w:rPr>
        <w:t>.</w:t>
      </w:r>
    </w:p>
    <w:p w:rsidR="00371F17" w:rsidRDefault="00371F17" w:rsidP="00A50207">
      <w:pPr>
        <w:ind w:left="1440" w:hanging="1440"/>
        <w:rPr>
          <w:i/>
          <w:sz w:val="24"/>
          <w:szCs w:val="24"/>
        </w:rPr>
      </w:pPr>
    </w:p>
    <w:p w:rsidR="002C408F" w:rsidRDefault="002C408F" w:rsidP="00A50207">
      <w:pPr>
        <w:ind w:left="1440" w:hanging="1440"/>
        <w:rPr>
          <w:sz w:val="24"/>
          <w:szCs w:val="24"/>
        </w:rPr>
      </w:pPr>
      <w:r>
        <w:rPr>
          <w:sz w:val="24"/>
          <w:szCs w:val="24"/>
        </w:rPr>
        <w:t>2013</w:t>
      </w:r>
      <w:r>
        <w:rPr>
          <w:sz w:val="24"/>
          <w:szCs w:val="24"/>
        </w:rPr>
        <w:tab/>
      </w:r>
      <w:r w:rsidRPr="00696BF0">
        <w:rPr>
          <w:sz w:val="24"/>
          <w:szCs w:val="24"/>
        </w:rPr>
        <w:t xml:space="preserve">Journal </w:t>
      </w:r>
      <w:r>
        <w:rPr>
          <w:sz w:val="24"/>
          <w:szCs w:val="24"/>
        </w:rPr>
        <w:t>Referee</w:t>
      </w:r>
      <w:r w:rsidRPr="00696BF0">
        <w:rPr>
          <w:sz w:val="24"/>
          <w:szCs w:val="24"/>
        </w:rPr>
        <w:t xml:space="preserve">. </w:t>
      </w:r>
      <w:r w:rsidRPr="00696BF0">
        <w:rPr>
          <w:i/>
          <w:sz w:val="24"/>
          <w:szCs w:val="24"/>
        </w:rPr>
        <w:t>Feminist Criminology.</w:t>
      </w:r>
    </w:p>
    <w:p w:rsidR="002C408F" w:rsidRDefault="002C408F" w:rsidP="00A50207">
      <w:pPr>
        <w:ind w:left="1440" w:hanging="1440"/>
        <w:rPr>
          <w:sz w:val="24"/>
          <w:szCs w:val="24"/>
        </w:rPr>
      </w:pPr>
    </w:p>
    <w:p w:rsidR="002C408F" w:rsidRDefault="00371F17" w:rsidP="00A50207">
      <w:pPr>
        <w:ind w:left="1440" w:hanging="1440"/>
        <w:rPr>
          <w:sz w:val="24"/>
          <w:szCs w:val="24"/>
        </w:rPr>
      </w:pPr>
      <w:r>
        <w:rPr>
          <w:sz w:val="24"/>
          <w:szCs w:val="24"/>
        </w:rPr>
        <w:t>2013</w:t>
      </w:r>
      <w:r>
        <w:rPr>
          <w:sz w:val="24"/>
          <w:szCs w:val="24"/>
        </w:rPr>
        <w:tab/>
        <w:t xml:space="preserve">Journal Referee. </w:t>
      </w:r>
      <w:r w:rsidRPr="00371F17">
        <w:rPr>
          <w:i/>
          <w:sz w:val="24"/>
          <w:szCs w:val="24"/>
        </w:rPr>
        <w:t xml:space="preserve">Crime </w:t>
      </w:r>
      <w:r w:rsidR="005F1005">
        <w:rPr>
          <w:i/>
          <w:sz w:val="24"/>
          <w:szCs w:val="24"/>
        </w:rPr>
        <w:t>&amp;</w:t>
      </w:r>
      <w:r w:rsidRPr="00371F17">
        <w:rPr>
          <w:i/>
          <w:sz w:val="24"/>
          <w:szCs w:val="24"/>
        </w:rPr>
        <w:t xml:space="preserve"> Delinquency.</w:t>
      </w:r>
    </w:p>
    <w:p w:rsidR="002C408F" w:rsidRDefault="002C408F" w:rsidP="00A50207">
      <w:pPr>
        <w:ind w:left="1440" w:hanging="1440"/>
        <w:rPr>
          <w:sz w:val="24"/>
          <w:szCs w:val="24"/>
        </w:rPr>
      </w:pPr>
    </w:p>
    <w:p w:rsidR="002C408F" w:rsidRDefault="002C408F" w:rsidP="00A50207">
      <w:pPr>
        <w:ind w:left="1440" w:hanging="1440"/>
        <w:rPr>
          <w:sz w:val="24"/>
          <w:szCs w:val="24"/>
        </w:rPr>
      </w:pPr>
      <w:r>
        <w:rPr>
          <w:sz w:val="24"/>
          <w:szCs w:val="24"/>
        </w:rPr>
        <w:t>2013</w:t>
      </w:r>
      <w:r>
        <w:rPr>
          <w:sz w:val="24"/>
          <w:szCs w:val="24"/>
        </w:rPr>
        <w:tab/>
        <w:t xml:space="preserve">Journal Referee. </w:t>
      </w:r>
      <w:r>
        <w:rPr>
          <w:i/>
          <w:sz w:val="24"/>
          <w:szCs w:val="24"/>
        </w:rPr>
        <w:t>Youth &amp; Society</w:t>
      </w:r>
      <w:r w:rsidRPr="00696BF0">
        <w:rPr>
          <w:i/>
          <w:sz w:val="24"/>
          <w:szCs w:val="24"/>
        </w:rPr>
        <w:t>.</w:t>
      </w:r>
    </w:p>
    <w:p w:rsidR="002C408F" w:rsidRDefault="002C408F" w:rsidP="00A50207">
      <w:pPr>
        <w:ind w:left="1440" w:hanging="1440"/>
        <w:rPr>
          <w:sz w:val="24"/>
          <w:szCs w:val="24"/>
        </w:rPr>
      </w:pPr>
    </w:p>
    <w:p w:rsidR="00D94A81" w:rsidRDefault="00D94A81" w:rsidP="00A50207">
      <w:pPr>
        <w:ind w:left="1440" w:hanging="1440"/>
        <w:rPr>
          <w:sz w:val="24"/>
          <w:szCs w:val="24"/>
        </w:rPr>
      </w:pPr>
      <w:r>
        <w:rPr>
          <w:sz w:val="24"/>
          <w:szCs w:val="24"/>
        </w:rPr>
        <w:t>2012</w:t>
      </w:r>
      <w:r>
        <w:rPr>
          <w:sz w:val="24"/>
          <w:szCs w:val="24"/>
        </w:rPr>
        <w:tab/>
        <w:t>Panel Chair</w:t>
      </w:r>
      <w:r w:rsidR="00A50207">
        <w:rPr>
          <w:sz w:val="24"/>
          <w:szCs w:val="24"/>
        </w:rPr>
        <w:t xml:space="preserve"> and Organizer</w:t>
      </w:r>
      <w:r>
        <w:rPr>
          <w:sz w:val="24"/>
          <w:szCs w:val="24"/>
        </w:rPr>
        <w:t>:</w:t>
      </w:r>
      <w:r w:rsidR="00A50207">
        <w:rPr>
          <w:sz w:val="24"/>
          <w:szCs w:val="24"/>
        </w:rPr>
        <w:t xml:space="preserve"> </w:t>
      </w:r>
      <w:r w:rsidR="00C87426">
        <w:rPr>
          <w:i/>
          <w:color w:val="000000"/>
          <w:sz w:val="24"/>
          <w:szCs w:val="24"/>
        </w:rPr>
        <w:t>Validity, Reliability, and Other I</w:t>
      </w:r>
      <w:r w:rsidR="00A50207" w:rsidRPr="00BF79CC">
        <w:rPr>
          <w:i/>
          <w:color w:val="000000"/>
          <w:sz w:val="24"/>
          <w:szCs w:val="24"/>
        </w:rPr>
        <w:t>ssues in the Measurement of Criminogenic Risk and Needs</w:t>
      </w:r>
      <w:r w:rsidR="00A50207" w:rsidRPr="00BF79CC">
        <w:rPr>
          <w:color w:val="000000"/>
          <w:sz w:val="24"/>
          <w:szCs w:val="24"/>
        </w:rPr>
        <w:t>.</w:t>
      </w:r>
      <w:r>
        <w:rPr>
          <w:sz w:val="24"/>
          <w:szCs w:val="24"/>
        </w:rPr>
        <w:t xml:space="preserve"> </w:t>
      </w:r>
      <w:r w:rsidR="00A50207">
        <w:rPr>
          <w:sz w:val="24"/>
          <w:szCs w:val="24"/>
        </w:rPr>
        <w:t>Annual Meeting of the Academy of Criminal Justice Sciences.</w:t>
      </w:r>
    </w:p>
    <w:p w:rsidR="00A50207" w:rsidRDefault="00A50207" w:rsidP="00A50207">
      <w:pPr>
        <w:ind w:left="1440" w:hanging="1440"/>
        <w:rPr>
          <w:sz w:val="24"/>
          <w:szCs w:val="24"/>
        </w:rPr>
      </w:pPr>
    </w:p>
    <w:p w:rsidR="0099078E" w:rsidRDefault="0099078E" w:rsidP="00B91E2E">
      <w:pPr>
        <w:rPr>
          <w:sz w:val="24"/>
          <w:szCs w:val="24"/>
        </w:rPr>
      </w:pPr>
      <w:r>
        <w:rPr>
          <w:sz w:val="24"/>
          <w:szCs w:val="24"/>
        </w:rPr>
        <w:t>2012</w:t>
      </w:r>
      <w:r>
        <w:rPr>
          <w:sz w:val="24"/>
          <w:szCs w:val="24"/>
        </w:rPr>
        <w:tab/>
      </w:r>
      <w:r>
        <w:rPr>
          <w:sz w:val="24"/>
          <w:szCs w:val="24"/>
        </w:rPr>
        <w:tab/>
        <w:t>Invited Keynote Speaker at the Kenosha Youth Commission Award Ceremony</w:t>
      </w:r>
      <w:r w:rsidR="007D4EA9">
        <w:rPr>
          <w:sz w:val="24"/>
          <w:szCs w:val="24"/>
        </w:rPr>
        <w:t>.</w:t>
      </w:r>
    </w:p>
    <w:p w:rsidR="0099078E" w:rsidRDefault="0099078E" w:rsidP="00B91E2E">
      <w:pPr>
        <w:rPr>
          <w:sz w:val="24"/>
          <w:szCs w:val="24"/>
        </w:rPr>
      </w:pPr>
    </w:p>
    <w:p w:rsidR="004D4A1B" w:rsidRDefault="004D4A1B" w:rsidP="00B91E2E">
      <w:pPr>
        <w:rPr>
          <w:sz w:val="24"/>
          <w:szCs w:val="24"/>
        </w:rPr>
      </w:pPr>
      <w:r>
        <w:rPr>
          <w:sz w:val="24"/>
          <w:szCs w:val="24"/>
        </w:rPr>
        <w:t>2012</w:t>
      </w:r>
      <w:r>
        <w:rPr>
          <w:sz w:val="24"/>
          <w:szCs w:val="24"/>
        </w:rPr>
        <w:tab/>
      </w:r>
      <w:r>
        <w:rPr>
          <w:sz w:val="24"/>
          <w:szCs w:val="24"/>
        </w:rPr>
        <w:tab/>
        <w:t xml:space="preserve">Journal Referee. </w:t>
      </w:r>
      <w:r w:rsidRPr="00696BF0">
        <w:rPr>
          <w:i/>
          <w:sz w:val="24"/>
          <w:szCs w:val="24"/>
        </w:rPr>
        <w:t>Justice Quarterly.</w:t>
      </w:r>
    </w:p>
    <w:p w:rsidR="004D4A1B" w:rsidRDefault="004D4A1B" w:rsidP="00B91E2E">
      <w:pPr>
        <w:rPr>
          <w:sz w:val="24"/>
          <w:szCs w:val="24"/>
        </w:rPr>
      </w:pPr>
    </w:p>
    <w:p w:rsidR="00B91E2E" w:rsidRDefault="00B91E2E" w:rsidP="00B91E2E">
      <w:pPr>
        <w:rPr>
          <w:sz w:val="24"/>
          <w:szCs w:val="24"/>
        </w:rPr>
      </w:pPr>
      <w:r>
        <w:rPr>
          <w:sz w:val="24"/>
          <w:szCs w:val="24"/>
        </w:rPr>
        <w:t>2012</w:t>
      </w:r>
      <w:r>
        <w:rPr>
          <w:sz w:val="24"/>
          <w:szCs w:val="24"/>
        </w:rPr>
        <w:tab/>
      </w:r>
      <w:r>
        <w:rPr>
          <w:sz w:val="24"/>
          <w:szCs w:val="24"/>
        </w:rPr>
        <w:tab/>
        <w:t xml:space="preserve">Journal Referee. </w:t>
      </w:r>
      <w:r>
        <w:rPr>
          <w:i/>
          <w:sz w:val="24"/>
          <w:szCs w:val="24"/>
        </w:rPr>
        <w:t>Canadian Journal of Criminology</w:t>
      </w:r>
      <w:r w:rsidRPr="00696BF0">
        <w:rPr>
          <w:i/>
          <w:sz w:val="24"/>
          <w:szCs w:val="24"/>
        </w:rPr>
        <w:t>.</w:t>
      </w:r>
    </w:p>
    <w:p w:rsidR="00B91E2E" w:rsidRDefault="00B91E2E" w:rsidP="00B91E2E">
      <w:pPr>
        <w:ind w:left="1440" w:hanging="1440"/>
        <w:rPr>
          <w:sz w:val="24"/>
          <w:szCs w:val="24"/>
        </w:rPr>
      </w:pPr>
    </w:p>
    <w:p w:rsidR="00380824" w:rsidRPr="00696BF0" w:rsidRDefault="00380824" w:rsidP="00380824">
      <w:pPr>
        <w:ind w:left="1440" w:hanging="1440"/>
        <w:rPr>
          <w:sz w:val="24"/>
          <w:szCs w:val="24"/>
        </w:rPr>
      </w:pPr>
      <w:r w:rsidRPr="00696BF0">
        <w:rPr>
          <w:sz w:val="24"/>
          <w:szCs w:val="24"/>
        </w:rPr>
        <w:t>2011</w:t>
      </w:r>
      <w:r w:rsidRPr="00696BF0">
        <w:rPr>
          <w:sz w:val="24"/>
          <w:szCs w:val="24"/>
        </w:rPr>
        <w:tab/>
        <w:t>Panel Chair: Teaching Undergraduates</w:t>
      </w:r>
      <w:r w:rsidR="00CD6847">
        <w:rPr>
          <w:sz w:val="24"/>
          <w:szCs w:val="24"/>
        </w:rPr>
        <w:t xml:space="preserve">. </w:t>
      </w:r>
      <w:r w:rsidRPr="00696BF0">
        <w:rPr>
          <w:sz w:val="24"/>
          <w:szCs w:val="24"/>
        </w:rPr>
        <w:t xml:space="preserve">20th Anniversary Celebration of the University of Cincinnati Doctoral Program. </w:t>
      </w:r>
    </w:p>
    <w:p w:rsidR="00070E5D" w:rsidRDefault="00070E5D" w:rsidP="00B91E2E">
      <w:pPr>
        <w:rPr>
          <w:sz w:val="24"/>
          <w:szCs w:val="24"/>
        </w:rPr>
      </w:pPr>
    </w:p>
    <w:p w:rsidR="00B91E2E" w:rsidRDefault="00B91E2E" w:rsidP="00B91E2E">
      <w:pPr>
        <w:rPr>
          <w:i/>
          <w:sz w:val="24"/>
          <w:szCs w:val="24"/>
        </w:rPr>
      </w:pPr>
      <w:r>
        <w:rPr>
          <w:sz w:val="24"/>
          <w:szCs w:val="24"/>
        </w:rPr>
        <w:t>2011</w:t>
      </w:r>
      <w:r>
        <w:rPr>
          <w:sz w:val="24"/>
          <w:szCs w:val="24"/>
        </w:rPr>
        <w:tab/>
      </w:r>
      <w:r>
        <w:rPr>
          <w:sz w:val="24"/>
          <w:szCs w:val="24"/>
        </w:rPr>
        <w:tab/>
        <w:t xml:space="preserve">Journal Referee. </w:t>
      </w:r>
      <w:r w:rsidRPr="00696BF0">
        <w:rPr>
          <w:i/>
          <w:sz w:val="24"/>
          <w:szCs w:val="24"/>
        </w:rPr>
        <w:t>Justice Quarterly.</w:t>
      </w:r>
    </w:p>
    <w:p w:rsidR="00B91E2E" w:rsidRDefault="00B91E2E" w:rsidP="00B91E2E">
      <w:pPr>
        <w:rPr>
          <w:i/>
          <w:sz w:val="24"/>
          <w:szCs w:val="24"/>
        </w:rPr>
      </w:pPr>
    </w:p>
    <w:p w:rsidR="00B91E2E" w:rsidRDefault="00B91E2E" w:rsidP="00B91E2E">
      <w:pPr>
        <w:rPr>
          <w:sz w:val="24"/>
          <w:szCs w:val="24"/>
        </w:rPr>
      </w:pPr>
      <w:r>
        <w:rPr>
          <w:sz w:val="24"/>
          <w:szCs w:val="24"/>
        </w:rPr>
        <w:t>2011</w:t>
      </w:r>
      <w:r>
        <w:rPr>
          <w:sz w:val="24"/>
          <w:szCs w:val="24"/>
        </w:rPr>
        <w:tab/>
      </w:r>
      <w:r>
        <w:rPr>
          <w:sz w:val="24"/>
          <w:szCs w:val="24"/>
        </w:rPr>
        <w:tab/>
        <w:t xml:space="preserve">Journal Referee. </w:t>
      </w:r>
      <w:r>
        <w:rPr>
          <w:i/>
          <w:sz w:val="24"/>
          <w:szCs w:val="24"/>
        </w:rPr>
        <w:t xml:space="preserve">Youth </w:t>
      </w:r>
      <w:r w:rsidR="00070E5D">
        <w:rPr>
          <w:i/>
          <w:sz w:val="24"/>
          <w:szCs w:val="24"/>
        </w:rPr>
        <w:t>&amp;</w:t>
      </w:r>
      <w:r>
        <w:rPr>
          <w:i/>
          <w:sz w:val="24"/>
          <w:szCs w:val="24"/>
        </w:rPr>
        <w:t xml:space="preserve"> Society</w:t>
      </w:r>
      <w:r w:rsidRPr="00696BF0">
        <w:rPr>
          <w:i/>
          <w:sz w:val="24"/>
          <w:szCs w:val="24"/>
        </w:rPr>
        <w:t>.</w:t>
      </w:r>
    </w:p>
    <w:p w:rsidR="00B91E2E" w:rsidRDefault="00B91E2E" w:rsidP="00B91E2E">
      <w:pPr>
        <w:rPr>
          <w:sz w:val="24"/>
          <w:szCs w:val="24"/>
        </w:rPr>
      </w:pPr>
    </w:p>
    <w:p w:rsidR="00B91E2E" w:rsidRDefault="00B91E2E" w:rsidP="00B91E2E">
      <w:pPr>
        <w:rPr>
          <w:sz w:val="24"/>
          <w:szCs w:val="24"/>
        </w:rPr>
      </w:pPr>
      <w:r>
        <w:rPr>
          <w:sz w:val="24"/>
          <w:szCs w:val="24"/>
        </w:rPr>
        <w:t>2011</w:t>
      </w:r>
      <w:r>
        <w:rPr>
          <w:sz w:val="24"/>
          <w:szCs w:val="24"/>
        </w:rPr>
        <w:tab/>
      </w:r>
      <w:r>
        <w:rPr>
          <w:sz w:val="24"/>
          <w:szCs w:val="24"/>
        </w:rPr>
        <w:tab/>
        <w:t xml:space="preserve">Journal Referee. </w:t>
      </w:r>
      <w:r>
        <w:rPr>
          <w:i/>
          <w:sz w:val="24"/>
          <w:szCs w:val="24"/>
        </w:rPr>
        <w:t xml:space="preserve">Criminal Justice </w:t>
      </w:r>
      <w:r w:rsidR="00070E5D">
        <w:rPr>
          <w:i/>
          <w:sz w:val="24"/>
          <w:szCs w:val="24"/>
        </w:rPr>
        <w:t>&amp;</w:t>
      </w:r>
      <w:r>
        <w:rPr>
          <w:i/>
          <w:sz w:val="24"/>
          <w:szCs w:val="24"/>
        </w:rPr>
        <w:t xml:space="preserve"> Behavior</w:t>
      </w:r>
      <w:r w:rsidRPr="00696BF0">
        <w:rPr>
          <w:i/>
          <w:sz w:val="24"/>
          <w:szCs w:val="24"/>
        </w:rPr>
        <w:t>.</w:t>
      </w:r>
    </w:p>
    <w:p w:rsidR="00B91E2E" w:rsidRDefault="00B91E2E" w:rsidP="00B91E2E">
      <w:pPr>
        <w:rPr>
          <w:sz w:val="24"/>
          <w:szCs w:val="24"/>
        </w:rPr>
      </w:pPr>
    </w:p>
    <w:p w:rsidR="00B91E2E" w:rsidRPr="00696BF0" w:rsidRDefault="00B91E2E" w:rsidP="00B91E2E">
      <w:pPr>
        <w:rPr>
          <w:sz w:val="24"/>
          <w:szCs w:val="24"/>
        </w:rPr>
      </w:pPr>
      <w:r w:rsidRPr="00696BF0">
        <w:rPr>
          <w:sz w:val="24"/>
          <w:szCs w:val="24"/>
        </w:rPr>
        <w:t>2010</w:t>
      </w:r>
      <w:r w:rsidRPr="00696BF0">
        <w:rPr>
          <w:sz w:val="24"/>
          <w:szCs w:val="24"/>
        </w:rPr>
        <w:tab/>
      </w:r>
      <w:r w:rsidRPr="00696BF0">
        <w:rPr>
          <w:sz w:val="24"/>
          <w:szCs w:val="24"/>
        </w:rPr>
        <w:tab/>
        <w:t xml:space="preserve">Journal </w:t>
      </w:r>
      <w:r>
        <w:rPr>
          <w:sz w:val="24"/>
          <w:szCs w:val="24"/>
        </w:rPr>
        <w:t>Referee</w:t>
      </w:r>
      <w:r w:rsidRPr="00696BF0">
        <w:rPr>
          <w:sz w:val="24"/>
          <w:szCs w:val="24"/>
        </w:rPr>
        <w:t xml:space="preserve">. </w:t>
      </w:r>
      <w:r w:rsidRPr="00696BF0">
        <w:rPr>
          <w:i/>
          <w:sz w:val="24"/>
          <w:szCs w:val="24"/>
        </w:rPr>
        <w:t>Feminist Criminology.</w:t>
      </w:r>
    </w:p>
    <w:p w:rsidR="00B91E2E" w:rsidRPr="00696BF0" w:rsidRDefault="00B91E2E" w:rsidP="00B91E2E">
      <w:pPr>
        <w:rPr>
          <w:sz w:val="24"/>
          <w:szCs w:val="24"/>
        </w:rPr>
      </w:pPr>
    </w:p>
    <w:p w:rsidR="00B91E2E" w:rsidRDefault="00B91E2E" w:rsidP="00B91E2E">
      <w:pPr>
        <w:rPr>
          <w:sz w:val="24"/>
          <w:szCs w:val="24"/>
        </w:rPr>
      </w:pPr>
      <w:r w:rsidRPr="00696BF0">
        <w:rPr>
          <w:sz w:val="24"/>
          <w:szCs w:val="24"/>
        </w:rPr>
        <w:t>2008</w:t>
      </w:r>
      <w:r w:rsidRPr="00696BF0">
        <w:rPr>
          <w:sz w:val="24"/>
          <w:szCs w:val="24"/>
        </w:rPr>
        <w:tab/>
      </w:r>
      <w:r w:rsidRPr="00696BF0">
        <w:rPr>
          <w:sz w:val="24"/>
          <w:szCs w:val="24"/>
        </w:rPr>
        <w:tab/>
        <w:t xml:space="preserve">Journal </w:t>
      </w:r>
      <w:r>
        <w:rPr>
          <w:sz w:val="24"/>
          <w:szCs w:val="24"/>
        </w:rPr>
        <w:t>Referee</w:t>
      </w:r>
      <w:r w:rsidRPr="00696BF0">
        <w:rPr>
          <w:sz w:val="24"/>
          <w:szCs w:val="24"/>
        </w:rPr>
        <w:t xml:space="preserve">. </w:t>
      </w:r>
      <w:r w:rsidRPr="00696BF0">
        <w:rPr>
          <w:i/>
          <w:sz w:val="24"/>
          <w:szCs w:val="24"/>
        </w:rPr>
        <w:t>Crime &amp; Delinquency.</w:t>
      </w:r>
    </w:p>
    <w:p w:rsidR="00B91E2E" w:rsidRDefault="00B91E2E" w:rsidP="00B91E2E">
      <w:pPr>
        <w:rPr>
          <w:sz w:val="24"/>
          <w:szCs w:val="24"/>
        </w:rPr>
      </w:pPr>
    </w:p>
    <w:p w:rsidR="00B91E2E" w:rsidRPr="00696BF0" w:rsidRDefault="00B44895" w:rsidP="00B91E2E">
      <w:pPr>
        <w:keepNext/>
        <w:ind w:left="1440" w:hanging="1440"/>
        <w:outlineLvl w:val="2"/>
        <w:rPr>
          <w:sz w:val="24"/>
          <w:szCs w:val="24"/>
        </w:rPr>
      </w:pPr>
      <w:r>
        <w:rPr>
          <w:sz w:val="24"/>
          <w:szCs w:val="24"/>
        </w:rPr>
        <w:t>2007</w:t>
      </w:r>
      <w:r w:rsidR="00B91E2E" w:rsidRPr="00696BF0">
        <w:rPr>
          <w:sz w:val="24"/>
          <w:szCs w:val="24"/>
        </w:rPr>
        <w:tab/>
        <w:t xml:space="preserve">Journal </w:t>
      </w:r>
      <w:r w:rsidR="00B91E2E">
        <w:rPr>
          <w:sz w:val="24"/>
          <w:szCs w:val="24"/>
        </w:rPr>
        <w:t>Referee</w:t>
      </w:r>
      <w:r w:rsidR="00B91E2E" w:rsidRPr="00696BF0">
        <w:rPr>
          <w:sz w:val="24"/>
          <w:szCs w:val="24"/>
        </w:rPr>
        <w:t xml:space="preserve">. </w:t>
      </w:r>
      <w:r w:rsidR="00B91E2E" w:rsidRPr="00696BF0">
        <w:rPr>
          <w:i/>
          <w:sz w:val="24"/>
          <w:szCs w:val="24"/>
        </w:rPr>
        <w:t>Journal of Crime &amp; Justice.</w:t>
      </w:r>
    </w:p>
    <w:p w:rsidR="00B91E2E" w:rsidRDefault="00B91E2E" w:rsidP="00B91E2E">
      <w:pPr>
        <w:keepNext/>
        <w:ind w:left="1440" w:hanging="1440"/>
        <w:outlineLvl w:val="2"/>
        <w:rPr>
          <w:sz w:val="24"/>
          <w:szCs w:val="24"/>
        </w:rPr>
      </w:pPr>
    </w:p>
    <w:p w:rsidR="00B91E2E" w:rsidRPr="00696BF0" w:rsidRDefault="00B91E2E" w:rsidP="00B91E2E">
      <w:pPr>
        <w:keepNext/>
        <w:ind w:left="1440" w:hanging="1440"/>
        <w:outlineLvl w:val="2"/>
        <w:rPr>
          <w:sz w:val="24"/>
          <w:szCs w:val="24"/>
        </w:rPr>
      </w:pPr>
      <w:r w:rsidRPr="00696BF0">
        <w:rPr>
          <w:sz w:val="24"/>
          <w:szCs w:val="24"/>
        </w:rPr>
        <w:t>2005</w:t>
      </w:r>
      <w:r w:rsidRPr="00696BF0">
        <w:rPr>
          <w:sz w:val="24"/>
          <w:szCs w:val="24"/>
        </w:rPr>
        <w:tab/>
        <w:t xml:space="preserve">Panel Chair. </w:t>
      </w:r>
      <w:r w:rsidRPr="00696BF0">
        <w:rPr>
          <w:i/>
          <w:sz w:val="24"/>
          <w:szCs w:val="24"/>
        </w:rPr>
        <w:t xml:space="preserve">The Intersection of Gender, Race, </w:t>
      </w:r>
      <w:r w:rsidR="00070E5D">
        <w:rPr>
          <w:i/>
          <w:sz w:val="24"/>
          <w:szCs w:val="24"/>
        </w:rPr>
        <w:t>&amp;</w:t>
      </w:r>
      <w:r w:rsidRPr="00696BF0">
        <w:rPr>
          <w:i/>
          <w:sz w:val="24"/>
          <w:szCs w:val="24"/>
        </w:rPr>
        <w:t xml:space="preserve"> Criminal Justice</w:t>
      </w:r>
      <w:r w:rsidRPr="00696BF0">
        <w:rPr>
          <w:sz w:val="24"/>
          <w:szCs w:val="24"/>
        </w:rPr>
        <w:t>. Annual Meeting of the Academy of Criminal Justice Sciences.</w:t>
      </w:r>
    </w:p>
    <w:p w:rsidR="00AA666F" w:rsidRPr="00696BF0" w:rsidRDefault="00AA666F" w:rsidP="00B91E2E">
      <w:pPr>
        <w:ind w:left="1440" w:hanging="1440"/>
        <w:rPr>
          <w:sz w:val="24"/>
          <w:szCs w:val="24"/>
        </w:rPr>
      </w:pPr>
    </w:p>
    <w:p w:rsidR="00B91E2E" w:rsidRPr="00696BF0" w:rsidRDefault="00B91E2E" w:rsidP="00B91E2E">
      <w:pPr>
        <w:rPr>
          <w:b/>
          <w:sz w:val="24"/>
          <w:szCs w:val="24"/>
        </w:rPr>
      </w:pPr>
      <w:r w:rsidRPr="00B91E2E">
        <w:rPr>
          <w:b/>
          <w:sz w:val="28"/>
          <w:szCs w:val="28"/>
        </w:rPr>
        <w:t>UNIVERSITY / DEPARTMENTAL SERVICE</w:t>
      </w:r>
    </w:p>
    <w:p w:rsidR="00B91E2E" w:rsidRDefault="00B91E2E" w:rsidP="00B91E2E">
      <w:pPr>
        <w:rPr>
          <w:sz w:val="24"/>
          <w:szCs w:val="24"/>
        </w:rPr>
      </w:pPr>
    </w:p>
    <w:p w:rsidR="00E9091D" w:rsidRDefault="000815A3" w:rsidP="00070E5D">
      <w:pPr>
        <w:ind w:left="1440" w:hanging="1440"/>
        <w:rPr>
          <w:sz w:val="24"/>
          <w:szCs w:val="24"/>
        </w:rPr>
      </w:pPr>
      <w:r>
        <w:rPr>
          <w:sz w:val="24"/>
          <w:szCs w:val="24"/>
        </w:rPr>
        <w:t>2016-present</w:t>
      </w:r>
      <w:r>
        <w:rPr>
          <w:sz w:val="24"/>
          <w:szCs w:val="24"/>
        </w:rPr>
        <w:tab/>
      </w:r>
      <w:r w:rsidR="00A76F84">
        <w:rPr>
          <w:sz w:val="24"/>
          <w:szCs w:val="24"/>
        </w:rPr>
        <w:t xml:space="preserve">Program </w:t>
      </w:r>
      <w:r>
        <w:rPr>
          <w:sz w:val="24"/>
          <w:szCs w:val="24"/>
        </w:rPr>
        <w:t>Coordinator, Bachelor of Applied Science in Criminal Justice.</w:t>
      </w:r>
    </w:p>
    <w:p w:rsidR="000815A3" w:rsidRDefault="000815A3" w:rsidP="00070E5D">
      <w:pPr>
        <w:ind w:left="1440" w:hanging="1440"/>
        <w:rPr>
          <w:sz w:val="24"/>
          <w:szCs w:val="24"/>
        </w:rPr>
      </w:pPr>
    </w:p>
    <w:p w:rsidR="000815A3" w:rsidRDefault="000815A3" w:rsidP="00070E5D">
      <w:pPr>
        <w:ind w:left="1440" w:hanging="1440"/>
        <w:rPr>
          <w:sz w:val="24"/>
          <w:szCs w:val="24"/>
        </w:rPr>
      </w:pPr>
      <w:r>
        <w:rPr>
          <w:sz w:val="24"/>
          <w:szCs w:val="24"/>
        </w:rPr>
        <w:t>2016-present</w:t>
      </w:r>
      <w:r>
        <w:rPr>
          <w:sz w:val="24"/>
          <w:szCs w:val="24"/>
        </w:rPr>
        <w:tab/>
        <w:t>Chair, John Chase Memorial Scholarship Committee.</w:t>
      </w:r>
    </w:p>
    <w:p w:rsidR="000815A3" w:rsidRDefault="000815A3" w:rsidP="00070E5D">
      <w:pPr>
        <w:ind w:left="1440" w:hanging="1440"/>
        <w:rPr>
          <w:sz w:val="24"/>
          <w:szCs w:val="24"/>
        </w:rPr>
      </w:pPr>
    </w:p>
    <w:p w:rsidR="00E77108" w:rsidRDefault="00E77108" w:rsidP="00070E5D">
      <w:pPr>
        <w:ind w:left="1440" w:hanging="1440"/>
        <w:rPr>
          <w:sz w:val="24"/>
          <w:szCs w:val="24"/>
        </w:rPr>
      </w:pPr>
      <w:r>
        <w:rPr>
          <w:sz w:val="24"/>
          <w:szCs w:val="24"/>
        </w:rPr>
        <w:t>2016-present</w:t>
      </w:r>
      <w:r>
        <w:rPr>
          <w:sz w:val="24"/>
          <w:szCs w:val="24"/>
        </w:rPr>
        <w:tab/>
        <w:t>Member, SAC Professional Assessment Committee.</w:t>
      </w:r>
    </w:p>
    <w:p w:rsidR="00E77108" w:rsidRDefault="00E77108" w:rsidP="00070E5D">
      <w:pPr>
        <w:ind w:left="1440" w:hanging="1440"/>
        <w:rPr>
          <w:sz w:val="24"/>
          <w:szCs w:val="24"/>
        </w:rPr>
      </w:pPr>
    </w:p>
    <w:p w:rsidR="00C551F3" w:rsidRDefault="00CE6A1D" w:rsidP="00070E5D">
      <w:pPr>
        <w:ind w:left="1440" w:hanging="1440"/>
        <w:rPr>
          <w:sz w:val="24"/>
          <w:szCs w:val="24"/>
        </w:rPr>
      </w:pPr>
      <w:r>
        <w:rPr>
          <w:sz w:val="24"/>
          <w:szCs w:val="24"/>
        </w:rPr>
        <w:t>2015-present</w:t>
      </w:r>
      <w:r>
        <w:rPr>
          <w:sz w:val="24"/>
          <w:szCs w:val="24"/>
        </w:rPr>
        <w:tab/>
        <w:t>Co-chai</w:t>
      </w:r>
      <w:r w:rsidR="00C551F3">
        <w:rPr>
          <w:sz w:val="24"/>
          <w:szCs w:val="24"/>
        </w:rPr>
        <w:t>r. Criminology Student Outcomes Assessment Committee.</w:t>
      </w:r>
    </w:p>
    <w:p w:rsidR="00C551F3" w:rsidRDefault="00C551F3" w:rsidP="00070E5D">
      <w:pPr>
        <w:ind w:left="1440" w:hanging="1440"/>
        <w:rPr>
          <w:sz w:val="24"/>
          <w:szCs w:val="24"/>
        </w:rPr>
      </w:pPr>
    </w:p>
    <w:p w:rsidR="00E77108" w:rsidRDefault="00E77108" w:rsidP="00E77108">
      <w:pPr>
        <w:ind w:left="1440" w:hanging="1440"/>
        <w:rPr>
          <w:sz w:val="24"/>
          <w:szCs w:val="24"/>
        </w:rPr>
      </w:pPr>
      <w:r>
        <w:rPr>
          <w:sz w:val="24"/>
          <w:szCs w:val="24"/>
        </w:rPr>
        <w:t>2015-present</w:t>
      </w:r>
      <w:r>
        <w:rPr>
          <w:sz w:val="24"/>
          <w:szCs w:val="24"/>
        </w:rPr>
        <w:tab/>
        <w:t>Member. BAS Curriculum Committee</w:t>
      </w:r>
    </w:p>
    <w:p w:rsidR="00E77108" w:rsidRDefault="00E77108" w:rsidP="00070E5D">
      <w:pPr>
        <w:ind w:left="1440" w:hanging="1440"/>
        <w:rPr>
          <w:sz w:val="24"/>
          <w:szCs w:val="24"/>
        </w:rPr>
      </w:pPr>
    </w:p>
    <w:p w:rsidR="006D05D4" w:rsidRDefault="006D05D4" w:rsidP="00070E5D">
      <w:pPr>
        <w:ind w:left="1440" w:hanging="1440"/>
        <w:rPr>
          <w:sz w:val="24"/>
          <w:szCs w:val="24"/>
        </w:rPr>
      </w:pPr>
      <w:r>
        <w:rPr>
          <w:sz w:val="24"/>
          <w:szCs w:val="24"/>
        </w:rPr>
        <w:t>2014</w:t>
      </w:r>
      <w:r w:rsidR="00C551F3">
        <w:rPr>
          <w:sz w:val="24"/>
          <w:szCs w:val="24"/>
        </w:rPr>
        <w:t>-present</w:t>
      </w:r>
      <w:r>
        <w:rPr>
          <w:sz w:val="24"/>
          <w:szCs w:val="24"/>
        </w:rPr>
        <w:tab/>
        <w:t xml:space="preserve">In charge of </w:t>
      </w:r>
      <w:r w:rsidR="00E77108">
        <w:rPr>
          <w:sz w:val="24"/>
          <w:szCs w:val="24"/>
        </w:rPr>
        <w:t xml:space="preserve">SAC </w:t>
      </w:r>
      <w:r>
        <w:rPr>
          <w:sz w:val="24"/>
          <w:szCs w:val="24"/>
        </w:rPr>
        <w:t xml:space="preserve">departmental website maintenance. </w:t>
      </w:r>
    </w:p>
    <w:p w:rsidR="000815A3" w:rsidRDefault="000815A3" w:rsidP="00CE6A1D">
      <w:pPr>
        <w:ind w:left="1440" w:hanging="1440"/>
        <w:rPr>
          <w:sz w:val="24"/>
          <w:szCs w:val="24"/>
        </w:rPr>
      </w:pPr>
    </w:p>
    <w:p w:rsidR="00CE6A1D" w:rsidRDefault="00CE6A1D" w:rsidP="00CE6A1D">
      <w:pPr>
        <w:ind w:left="1440" w:hanging="1440"/>
        <w:rPr>
          <w:sz w:val="24"/>
          <w:szCs w:val="24"/>
        </w:rPr>
      </w:pPr>
      <w:r>
        <w:rPr>
          <w:sz w:val="24"/>
          <w:szCs w:val="24"/>
        </w:rPr>
        <w:t>2015-present</w:t>
      </w:r>
      <w:r>
        <w:rPr>
          <w:sz w:val="24"/>
          <w:szCs w:val="24"/>
        </w:rPr>
        <w:tab/>
        <w:t>Coordinator. Articulation Agreements. Criminology Unit.</w:t>
      </w:r>
    </w:p>
    <w:p w:rsidR="00CE6A1D" w:rsidRDefault="00CE6A1D" w:rsidP="00070E5D">
      <w:pPr>
        <w:ind w:left="1440" w:hanging="1440"/>
        <w:rPr>
          <w:sz w:val="24"/>
          <w:szCs w:val="24"/>
        </w:rPr>
      </w:pPr>
    </w:p>
    <w:p w:rsidR="000815A3" w:rsidRDefault="000815A3" w:rsidP="000815A3">
      <w:pPr>
        <w:ind w:left="1440" w:hanging="1440"/>
        <w:rPr>
          <w:sz w:val="24"/>
          <w:szCs w:val="24"/>
        </w:rPr>
      </w:pPr>
      <w:r>
        <w:rPr>
          <w:sz w:val="24"/>
          <w:szCs w:val="24"/>
        </w:rPr>
        <w:t>2015-present</w:t>
      </w:r>
      <w:r>
        <w:rPr>
          <w:sz w:val="24"/>
          <w:szCs w:val="24"/>
        </w:rPr>
        <w:tab/>
        <w:t>Attendee. Bi Annual Articulation Meeting. Statewide Community Colleges and 4 Year Regent Schools.</w:t>
      </w:r>
    </w:p>
    <w:p w:rsidR="000815A3" w:rsidRDefault="000815A3" w:rsidP="000815A3">
      <w:pPr>
        <w:ind w:left="1440" w:hanging="1440"/>
        <w:rPr>
          <w:sz w:val="24"/>
          <w:szCs w:val="24"/>
        </w:rPr>
      </w:pPr>
    </w:p>
    <w:p w:rsidR="00BD3EAA" w:rsidRDefault="00BD3EAA" w:rsidP="00BD3EAA">
      <w:pPr>
        <w:ind w:left="1440" w:hanging="1440"/>
        <w:rPr>
          <w:sz w:val="24"/>
          <w:szCs w:val="24"/>
        </w:rPr>
      </w:pPr>
      <w:r>
        <w:rPr>
          <w:sz w:val="24"/>
          <w:szCs w:val="24"/>
        </w:rPr>
        <w:t>2016</w:t>
      </w:r>
      <w:r>
        <w:rPr>
          <w:sz w:val="24"/>
          <w:szCs w:val="24"/>
        </w:rPr>
        <w:tab/>
        <w:t>Member, Search and Screen Committee. Criminology Adjunct Hire.</w:t>
      </w:r>
    </w:p>
    <w:p w:rsidR="00BD3EAA" w:rsidRDefault="00BD3EAA" w:rsidP="00BD3EAA">
      <w:pPr>
        <w:ind w:left="1440" w:hanging="1440"/>
        <w:rPr>
          <w:sz w:val="24"/>
          <w:szCs w:val="24"/>
        </w:rPr>
      </w:pPr>
    </w:p>
    <w:p w:rsidR="00BD1AA6" w:rsidRDefault="00BD1AA6" w:rsidP="00070E5D">
      <w:pPr>
        <w:ind w:left="1440" w:hanging="1440"/>
        <w:rPr>
          <w:sz w:val="24"/>
          <w:szCs w:val="24"/>
        </w:rPr>
      </w:pPr>
      <w:r>
        <w:rPr>
          <w:sz w:val="24"/>
          <w:szCs w:val="24"/>
        </w:rPr>
        <w:t>2014</w:t>
      </w:r>
      <w:r w:rsidR="00C551F3">
        <w:rPr>
          <w:sz w:val="24"/>
          <w:szCs w:val="24"/>
        </w:rPr>
        <w:t>-</w:t>
      </w:r>
      <w:r w:rsidR="00CE6A1D">
        <w:rPr>
          <w:sz w:val="24"/>
          <w:szCs w:val="24"/>
        </w:rPr>
        <w:t>2015</w:t>
      </w:r>
      <w:r>
        <w:rPr>
          <w:sz w:val="24"/>
          <w:szCs w:val="24"/>
        </w:rPr>
        <w:tab/>
        <w:t>Member. Department of Sociology, Anthropology, and Criminology Colloquium Committee.</w:t>
      </w:r>
    </w:p>
    <w:p w:rsidR="00CE6A1D" w:rsidRDefault="00CE6A1D" w:rsidP="00070E5D">
      <w:pPr>
        <w:ind w:left="1440" w:hanging="1440"/>
        <w:rPr>
          <w:sz w:val="24"/>
          <w:szCs w:val="24"/>
        </w:rPr>
      </w:pPr>
    </w:p>
    <w:p w:rsidR="00CE6A1D" w:rsidRDefault="00CE6A1D" w:rsidP="00070E5D">
      <w:pPr>
        <w:ind w:left="1440" w:hanging="1440"/>
        <w:rPr>
          <w:sz w:val="24"/>
          <w:szCs w:val="24"/>
        </w:rPr>
      </w:pPr>
      <w:r>
        <w:rPr>
          <w:sz w:val="24"/>
          <w:szCs w:val="24"/>
        </w:rPr>
        <w:t xml:space="preserve">2015 </w:t>
      </w:r>
      <w:r>
        <w:rPr>
          <w:sz w:val="24"/>
          <w:szCs w:val="24"/>
        </w:rPr>
        <w:tab/>
        <w:t>Commencement Marshall. Winter Commencement. University of Northern Iowa</w:t>
      </w:r>
    </w:p>
    <w:p w:rsidR="00CE6A1D" w:rsidRDefault="00CE6A1D" w:rsidP="00070E5D">
      <w:pPr>
        <w:ind w:left="1440" w:hanging="1440"/>
        <w:rPr>
          <w:sz w:val="24"/>
          <w:szCs w:val="24"/>
        </w:rPr>
      </w:pPr>
    </w:p>
    <w:p w:rsidR="00924069" w:rsidRDefault="00924069" w:rsidP="00070E5D">
      <w:pPr>
        <w:ind w:left="1440" w:hanging="1440"/>
        <w:rPr>
          <w:sz w:val="24"/>
          <w:szCs w:val="24"/>
        </w:rPr>
      </w:pPr>
      <w:r>
        <w:rPr>
          <w:sz w:val="24"/>
          <w:szCs w:val="24"/>
        </w:rPr>
        <w:t>2013</w:t>
      </w:r>
      <w:r>
        <w:rPr>
          <w:sz w:val="24"/>
          <w:szCs w:val="24"/>
        </w:rPr>
        <w:tab/>
        <w:t>Commencement Marshall. Winter Commencement. University of Northern Iowa</w:t>
      </w:r>
    </w:p>
    <w:p w:rsidR="00924069" w:rsidRDefault="00924069" w:rsidP="00070E5D">
      <w:pPr>
        <w:ind w:left="1440" w:hanging="1440"/>
        <w:rPr>
          <w:sz w:val="24"/>
          <w:szCs w:val="24"/>
        </w:rPr>
      </w:pPr>
    </w:p>
    <w:p w:rsidR="00A53F35" w:rsidRDefault="00A53F35" w:rsidP="00070E5D">
      <w:pPr>
        <w:ind w:left="1440" w:hanging="1440"/>
        <w:rPr>
          <w:sz w:val="24"/>
          <w:szCs w:val="24"/>
        </w:rPr>
      </w:pPr>
      <w:r>
        <w:rPr>
          <w:sz w:val="24"/>
          <w:szCs w:val="24"/>
        </w:rPr>
        <w:t>2013</w:t>
      </w:r>
      <w:r>
        <w:rPr>
          <w:sz w:val="24"/>
          <w:szCs w:val="24"/>
        </w:rPr>
        <w:tab/>
        <w:t>Member. Search and Screen Committee for the Department of Sociology, Anthropology, and Criminology. University of Northern Iowa. Sociology Assistant Professor Position.</w:t>
      </w:r>
    </w:p>
    <w:p w:rsidR="00A53F35" w:rsidRDefault="00A53F35" w:rsidP="00070E5D">
      <w:pPr>
        <w:ind w:left="1440" w:hanging="1440"/>
        <w:rPr>
          <w:sz w:val="24"/>
          <w:szCs w:val="24"/>
        </w:rPr>
      </w:pPr>
    </w:p>
    <w:p w:rsidR="00A53F35" w:rsidRDefault="00A53F35" w:rsidP="00070E5D">
      <w:pPr>
        <w:ind w:left="1440" w:hanging="1440"/>
        <w:rPr>
          <w:sz w:val="24"/>
          <w:szCs w:val="24"/>
        </w:rPr>
      </w:pPr>
      <w:r>
        <w:rPr>
          <w:sz w:val="24"/>
          <w:szCs w:val="24"/>
        </w:rPr>
        <w:t>2013</w:t>
      </w:r>
      <w:r>
        <w:rPr>
          <w:sz w:val="24"/>
          <w:szCs w:val="24"/>
        </w:rPr>
        <w:tab/>
        <w:t xml:space="preserve">Interim Departmental Chair. (Month of January), Department of Criminal Justice, University of Wisconsin – Parkside. </w:t>
      </w:r>
    </w:p>
    <w:p w:rsidR="00A53F35" w:rsidRDefault="00A53F35" w:rsidP="00070E5D">
      <w:pPr>
        <w:ind w:left="1440" w:hanging="1440"/>
        <w:rPr>
          <w:sz w:val="24"/>
          <w:szCs w:val="24"/>
        </w:rPr>
      </w:pPr>
    </w:p>
    <w:p w:rsidR="002B2598" w:rsidRDefault="002B2598" w:rsidP="00070E5D">
      <w:pPr>
        <w:ind w:left="1440" w:hanging="1440"/>
        <w:rPr>
          <w:sz w:val="24"/>
          <w:szCs w:val="24"/>
        </w:rPr>
      </w:pPr>
      <w:r>
        <w:rPr>
          <w:sz w:val="24"/>
          <w:szCs w:val="24"/>
        </w:rPr>
        <w:t>2012-2013</w:t>
      </w:r>
      <w:r>
        <w:rPr>
          <w:sz w:val="24"/>
          <w:szCs w:val="24"/>
        </w:rPr>
        <w:tab/>
      </w:r>
      <w:r w:rsidRPr="00696BF0">
        <w:rPr>
          <w:sz w:val="24"/>
          <w:szCs w:val="24"/>
        </w:rPr>
        <w:t>Member. Search and Screen Committee for the Criminal Justice Department A</w:t>
      </w:r>
      <w:r>
        <w:rPr>
          <w:sz w:val="24"/>
          <w:szCs w:val="24"/>
        </w:rPr>
        <w:t>ssistant Position.</w:t>
      </w:r>
    </w:p>
    <w:p w:rsidR="002B2598" w:rsidRDefault="002B2598" w:rsidP="00070E5D">
      <w:pPr>
        <w:ind w:left="1440" w:hanging="1440"/>
        <w:rPr>
          <w:sz w:val="24"/>
          <w:szCs w:val="24"/>
        </w:rPr>
      </w:pPr>
    </w:p>
    <w:p w:rsidR="002B2598" w:rsidRDefault="002B2598" w:rsidP="00070E5D">
      <w:pPr>
        <w:ind w:left="1440" w:hanging="1440"/>
        <w:rPr>
          <w:sz w:val="24"/>
          <w:szCs w:val="24"/>
        </w:rPr>
      </w:pPr>
      <w:r>
        <w:rPr>
          <w:sz w:val="24"/>
          <w:szCs w:val="24"/>
        </w:rPr>
        <w:t>2013</w:t>
      </w:r>
      <w:r>
        <w:rPr>
          <w:sz w:val="24"/>
          <w:szCs w:val="24"/>
        </w:rPr>
        <w:tab/>
        <w:t>Program Coordinator. Annual Research Showcase for the Committee of Research and Creative Activity</w:t>
      </w:r>
    </w:p>
    <w:p w:rsidR="002B2598" w:rsidRDefault="002B2598" w:rsidP="00070E5D">
      <w:pPr>
        <w:ind w:left="1440" w:hanging="1440"/>
        <w:rPr>
          <w:sz w:val="24"/>
          <w:szCs w:val="24"/>
        </w:rPr>
      </w:pPr>
    </w:p>
    <w:p w:rsidR="002B2598" w:rsidRDefault="002B2598" w:rsidP="00070E5D">
      <w:pPr>
        <w:ind w:left="1440" w:hanging="1440"/>
        <w:rPr>
          <w:sz w:val="24"/>
          <w:szCs w:val="24"/>
        </w:rPr>
      </w:pPr>
      <w:r>
        <w:rPr>
          <w:sz w:val="24"/>
          <w:szCs w:val="24"/>
        </w:rPr>
        <w:t>2012</w:t>
      </w:r>
      <w:r>
        <w:rPr>
          <w:sz w:val="24"/>
          <w:szCs w:val="24"/>
        </w:rPr>
        <w:tab/>
        <w:t>Member. Sabbatical Review Committee.</w:t>
      </w:r>
    </w:p>
    <w:p w:rsidR="002B2598" w:rsidRDefault="002B2598" w:rsidP="00070E5D">
      <w:pPr>
        <w:ind w:left="1440" w:hanging="1440"/>
        <w:rPr>
          <w:sz w:val="24"/>
          <w:szCs w:val="24"/>
        </w:rPr>
      </w:pPr>
    </w:p>
    <w:p w:rsidR="002B2598" w:rsidRDefault="002B2598" w:rsidP="002B2598">
      <w:pPr>
        <w:ind w:left="1440" w:hanging="1440"/>
        <w:rPr>
          <w:sz w:val="24"/>
          <w:szCs w:val="24"/>
        </w:rPr>
      </w:pPr>
      <w:r>
        <w:rPr>
          <w:sz w:val="24"/>
          <w:szCs w:val="24"/>
        </w:rPr>
        <w:t>2012</w:t>
      </w:r>
      <w:r>
        <w:rPr>
          <w:sz w:val="24"/>
          <w:szCs w:val="24"/>
        </w:rPr>
        <w:tab/>
        <w:t>Program Coordinator. Annual Research Showcase for the Committee of Research and Creative Activity</w:t>
      </w:r>
    </w:p>
    <w:p w:rsidR="002B2598" w:rsidRDefault="002B2598" w:rsidP="00070E5D">
      <w:pPr>
        <w:ind w:left="1440" w:hanging="1440"/>
        <w:rPr>
          <w:sz w:val="24"/>
          <w:szCs w:val="24"/>
        </w:rPr>
      </w:pPr>
    </w:p>
    <w:p w:rsidR="00070E5D" w:rsidRPr="00696BF0" w:rsidRDefault="00070E5D" w:rsidP="00070E5D">
      <w:pPr>
        <w:ind w:left="1440" w:hanging="1440"/>
        <w:rPr>
          <w:sz w:val="24"/>
          <w:szCs w:val="24"/>
        </w:rPr>
      </w:pPr>
      <w:r>
        <w:rPr>
          <w:sz w:val="24"/>
          <w:szCs w:val="24"/>
        </w:rPr>
        <w:t>2011-</w:t>
      </w:r>
      <w:r w:rsidR="00C36F57">
        <w:rPr>
          <w:sz w:val="24"/>
          <w:szCs w:val="24"/>
        </w:rPr>
        <w:t>2012</w:t>
      </w:r>
      <w:r w:rsidRPr="00696BF0">
        <w:rPr>
          <w:sz w:val="24"/>
          <w:szCs w:val="24"/>
        </w:rPr>
        <w:tab/>
        <w:t xml:space="preserve">Member. Search and Screen Committee for the Criminal Justice Department </w:t>
      </w:r>
      <w:r>
        <w:rPr>
          <w:sz w:val="24"/>
          <w:szCs w:val="24"/>
        </w:rPr>
        <w:t>Associate Position.</w:t>
      </w:r>
    </w:p>
    <w:p w:rsidR="00070E5D" w:rsidRDefault="00070E5D" w:rsidP="00B91E2E">
      <w:pPr>
        <w:rPr>
          <w:sz w:val="24"/>
          <w:szCs w:val="24"/>
        </w:rPr>
      </w:pPr>
    </w:p>
    <w:p w:rsidR="00C36F57" w:rsidRDefault="002B2598" w:rsidP="00B91E2E">
      <w:pPr>
        <w:rPr>
          <w:sz w:val="24"/>
          <w:szCs w:val="24"/>
        </w:rPr>
      </w:pPr>
      <w:r>
        <w:rPr>
          <w:sz w:val="24"/>
          <w:szCs w:val="24"/>
        </w:rPr>
        <w:t>2010-2013</w:t>
      </w:r>
      <w:r w:rsidR="00C36F57" w:rsidRPr="00696BF0">
        <w:rPr>
          <w:sz w:val="24"/>
          <w:szCs w:val="24"/>
        </w:rPr>
        <w:tab/>
        <w:t>Member. Committee on Research and Creative Activity.</w:t>
      </w:r>
    </w:p>
    <w:p w:rsidR="002B2598" w:rsidRDefault="002B2598" w:rsidP="00B91E2E">
      <w:pPr>
        <w:rPr>
          <w:sz w:val="24"/>
          <w:szCs w:val="24"/>
        </w:rPr>
      </w:pPr>
      <w:r>
        <w:rPr>
          <w:sz w:val="24"/>
          <w:szCs w:val="24"/>
        </w:rPr>
        <w:tab/>
      </w:r>
      <w:r>
        <w:rPr>
          <w:sz w:val="24"/>
          <w:szCs w:val="24"/>
        </w:rPr>
        <w:tab/>
        <w:t>Committee Chair. 2012-2013</w:t>
      </w:r>
    </w:p>
    <w:p w:rsidR="00C36F57" w:rsidRDefault="00C36F57" w:rsidP="00B91E2E">
      <w:pPr>
        <w:rPr>
          <w:sz w:val="24"/>
          <w:szCs w:val="24"/>
        </w:rPr>
      </w:pPr>
    </w:p>
    <w:p w:rsidR="00B91E2E" w:rsidRDefault="002B2598" w:rsidP="00B91E2E">
      <w:pPr>
        <w:rPr>
          <w:sz w:val="24"/>
          <w:szCs w:val="24"/>
        </w:rPr>
      </w:pPr>
      <w:r>
        <w:rPr>
          <w:sz w:val="24"/>
          <w:szCs w:val="24"/>
        </w:rPr>
        <w:t>2011-2013</w:t>
      </w:r>
      <w:r w:rsidR="00B91E2E">
        <w:rPr>
          <w:sz w:val="24"/>
          <w:szCs w:val="24"/>
        </w:rPr>
        <w:tab/>
        <w:t>Representative in the Faculty Senate. Criminal Justice Department.</w:t>
      </w:r>
    </w:p>
    <w:p w:rsidR="00774DD3" w:rsidRDefault="00831FC0" w:rsidP="00B91E2E">
      <w:pPr>
        <w:rPr>
          <w:sz w:val="24"/>
          <w:szCs w:val="24"/>
        </w:rPr>
      </w:pPr>
      <w:r>
        <w:rPr>
          <w:sz w:val="24"/>
          <w:szCs w:val="24"/>
        </w:rPr>
        <w:t xml:space="preserve"> </w:t>
      </w:r>
    </w:p>
    <w:p w:rsidR="00B91E2E" w:rsidRPr="00696BF0" w:rsidRDefault="00B91E2E" w:rsidP="00B91E2E">
      <w:pPr>
        <w:rPr>
          <w:sz w:val="24"/>
          <w:szCs w:val="24"/>
        </w:rPr>
      </w:pPr>
      <w:r w:rsidRPr="00696BF0">
        <w:rPr>
          <w:sz w:val="24"/>
          <w:szCs w:val="24"/>
        </w:rPr>
        <w:t>2009-</w:t>
      </w:r>
      <w:r>
        <w:rPr>
          <w:sz w:val="24"/>
          <w:szCs w:val="24"/>
        </w:rPr>
        <w:t>2011</w:t>
      </w:r>
      <w:r w:rsidRPr="00696BF0">
        <w:rPr>
          <w:sz w:val="24"/>
          <w:szCs w:val="24"/>
        </w:rPr>
        <w:tab/>
        <w:t>Alternate Representative in the Faculty Senate. Criminal Justice Department.</w:t>
      </w:r>
    </w:p>
    <w:p w:rsidR="00AA6257" w:rsidRDefault="00AA6257" w:rsidP="00B91E2E">
      <w:pPr>
        <w:ind w:left="1440" w:hanging="1440"/>
        <w:rPr>
          <w:sz w:val="24"/>
          <w:szCs w:val="24"/>
        </w:rPr>
      </w:pPr>
    </w:p>
    <w:p w:rsidR="00B91E2E" w:rsidRDefault="00B91E2E" w:rsidP="00B91E2E">
      <w:pPr>
        <w:ind w:left="1440" w:hanging="1440"/>
        <w:rPr>
          <w:sz w:val="24"/>
          <w:szCs w:val="24"/>
        </w:rPr>
      </w:pPr>
      <w:r w:rsidRPr="00696BF0">
        <w:rPr>
          <w:sz w:val="24"/>
          <w:szCs w:val="24"/>
        </w:rPr>
        <w:t>2010-</w:t>
      </w:r>
      <w:r>
        <w:rPr>
          <w:sz w:val="24"/>
          <w:szCs w:val="24"/>
        </w:rPr>
        <w:t>2011</w:t>
      </w:r>
      <w:r w:rsidRPr="00696BF0">
        <w:rPr>
          <w:sz w:val="24"/>
          <w:szCs w:val="24"/>
        </w:rPr>
        <w:tab/>
        <w:t>Faculty Representative. Search and Screen Committee for the Chief of Police/Director of Public Safety.</w:t>
      </w:r>
    </w:p>
    <w:p w:rsidR="00B91E2E" w:rsidRDefault="00B91E2E" w:rsidP="00B91E2E">
      <w:pPr>
        <w:ind w:left="1440" w:hanging="1440"/>
        <w:rPr>
          <w:sz w:val="24"/>
          <w:szCs w:val="24"/>
        </w:rPr>
      </w:pPr>
    </w:p>
    <w:p w:rsidR="00B91E2E" w:rsidRPr="00696BF0" w:rsidRDefault="00B91E2E" w:rsidP="00B91E2E">
      <w:pPr>
        <w:ind w:left="1440" w:hanging="1440"/>
        <w:rPr>
          <w:sz w:val="24"/>
          <w:szCs w:val="24"/>
        </w:rPr>
      </w:pPr>
      <w:r w:rsidRPr="00696BF0">
        <w:rPr>
          <w:sz w:val="24"/>
          <w:szCs w:val="24"/>
        </w:rPr>
        <w:t>2010</w:t>
      </w:r>
      <w:r w:rsidRPr="00696BF0">
        <w:rPr>
          <w:sz w:val="24"/>
          <w:szCs w:val="24"/>
        </w:rPr>
        <w:tab/>
        <w:t>Member. Search and Screen Committee for the Criminal Justice Department Assistant and Associate Positions</w:t>
      </w:r>
      <w:r w:rsidR="00C062E5">
        <w:rPr>
          <w:sz w:val="24"/>
          <w:szCs w:val="24"/>
        </w:rPr>
        <w:t>.</w:t>
      </w:r>
    </w:p>
    <w:p w:rsidR="001C4E47" w:rsidRDefault="001C4E47" w:rsidP="00B91E2E">
      <w:pPr>
        <w:keepNext/>
        <w:ind w:left="2160" w:hanging="2160"/>
        <w:outlineLvl w:val="2"/>
        <w:rPr>
          <w:b/>
          <w:sz w:val="28"/>
        </w:rPr>
      </w:pPr>
    </w:p>
    <w:sectPr w:rsidR="001C4E47" w:rsidSect="00DE15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B7" w:rsidRDefault="00375EB7" w:rsidP="00903DD3">
      <w:r>
        <w:separator/>
      </w:r>
    </w:p>
  </w:endnote>
  <w:endnote w:type="continuationSeparator" w:id="0">
    <w:p w:rsidR="00375EB7" w:rsidRDefault="00375EB7" w:rsidP="0090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149719"/>
      <w:docPartObj>
        <w:docPartGallery w:val="Page Numbers (Bottom of Page)"/>
        <w:docPartUnique/>
      </w:docPartObj>
    </w:sdtPr>
    <w:sdtEndPr/>
    <w:sdtContent>
      <w:p w:rsidR="00375EB7" w:rsidRDefault="00375EB7">
        <w:pPr>
          <w:pStyle w:val="Footer"/>
          <w:jc w:val="center"/>
        </w:pPr>
        <w:r w:rsidRPr="00A55949">
          <w:rPr>
            <w:sz w:val="24"/>
          </w:rPr>
          <w:fldChar w:fldCharType="begin"/>
        </w:r>
        <w:r w:rsidRPr="00A55949">
          <w:rPr>
            <w:sz w:val="24"/>
          </w:rPr>
          <w:instrText xml:space="preserve"> PAGE   \* MERGEFORMAT </w:instrText>
        </w:r>
        <w:r w:rsidRPr="00A55949">
          <w:rPr>
            <w:sz w:val="24"/>
          </w:rPr>
          <w:fldChar w:fldCharType="separate"/>
        </w:r>
        <w:r w:rsidR="00271C01">
          <w:rPr>
            <w:noProof/>
            <w:sz w:val="24"/>
          </w:rPr>
          <w:t>14</w:t>
        </w:r>
        <w:r w:rsidRPr="00A55949">
          <w:rPr>
            <w:sz w:val="24"/>
          </w:rPr>
          <w:fldChar w:fldCharType="end"/>
        </w:r>
      </w:p>
    </w:sdtContent>
  </w:sdt>
  <w:p w:rsidR="00375EB7" w:rsidRDefault="00375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B7" w:rsidRDefault="00375EB7" w:rsidP="00903DD3">
      <w:r>
        <w:separator/>
      </w:r>
    </w:p>
  </w:footnote>
  <w:footnote w:type="continuationSeparator" w:id="0">
    <w:p w:rsidR="00375EB7" w:rsidRDefault="00375EB7" w:rsidP="0090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F0"/>
    <w:rsid w:val="000201A4"/>
    <w:rsid w:val="00026183"/>
    <w:rsid w:val="00032705"/>
    <w:rsid w:val="000446A3"/>
    <w:rsid w:val="000571F3"/>
    <w:rsid w:val="0006578E"/>
    <w:rsid w:val="00070E5D"/>
    <w:rsid w:val="0007286B"/>
    <w:rsid w:val="000815A3"/>
    <w:rsid w:val="000A61AD"/>
    <w:rsid w:val="000B7069"/>
    <w:rsid w:val="000B7D1A"/>
    <w:rsid w:val="000F2FE2"/>
    <w:rsid w:val="00130C66"/>
    <w:rsid w:val="00136840"/>
    <w:rsid w:val="001719C9"/>
    <w:rsid w:val="00197609"/>
    <w:rsid w:val="001A2FA6"/>
    <w:rsid w:val="001C4E47"/>
    <w:rsid w:val="001D5A9B"/>
    <w:rsid w:val="001E64C2"/>
    <w:rsid w:val="002041AF"/>
    <w:rsid w:val="00221E75"/>
    <w:rsid w:val="002265BF"/>
    <w:rsid w:val="0022743F"/>
    <w:rsid w:val="00271C01"/>
    <w:rsid w:val="00277973"/>
    <w:rsid w:val="00284B20"/>
    <w:rsid w:val="00286F4A"/>
    <w:rsid w:val="00297021"/>
    <w:rsid w:val="002A5D28"/>
    <w:rsid w:val="002B2598"/>
    <w:rsid w:val="002C408F"/>
    <w:rsid w:val="002C6AEC"/>
    <w:rsid w:val="002E5BF1"/>
    <w:rsid w:val="002F4289"/>
    <w:rsid w:val="0030032D"/>
    <w:rsid w:val="003070CA"/>
    <w:rsid w:val="00307D76"/>
    <w:rsid w:val="00371F17"/>
    <w:rsid w:val="00375EB7"/>
    <w:rsid w:val="00376556"/>
    <w:rsid w:val="00376A0A"/>
    <w:rsid w:val="00376AF3"/>
    <w:rsid w:val="00380824"/>
    <w:rsid w:val="00391C01"/>
    <w:rsid w:val="003A1CA6"/>
    <w:rsid w:val="003A5B93"/>
    <w:rsid w:val="003A64C8"/>
    <w:rsid w:val="003B6425"/>
    <w:rsid w:val="003B7B3F"/>
    <w:rsid w:val="003E20F3"/>
    <w:rsid w:val="003F7086"/>
    <w:rsid w:val="00402C26"/>
    <w:rsid w:val="00426DEE"/>
    <w:rsid w:val="00430E7B"/>
    <w:rsid w:val="004445B9"/>
    <w:rsid w:val="004550A9"/>
    <w:rsid w:val="0046564D"/>
    <w:rsid w:val="00467753"/>
    <w:rsid w:val="004775CE"/>
    <w:rsid w:val="0048432C"/>
    <w:rsid w:val="004B5ADF"/>
    <w:rsid w:val="004D4A1B"/>
    <w:rsid w:val="004D7B15"/>
    <w:rsid w:val="004F1F2E"/>
    <w:rsid w:val="00502439"/>
    <w:rsid w:val="00510031"/>
    <w:rsid w:val="0053650C"/>
    <w:rsid w:val="00540E70"/>
    <w:rsid w:val="005A45D7"/>
    <w:rsid w:val="005C1802"/>
    <w:rsid w:val="005C49D7"/>
    <w:rsid w:val="005E21ED"/>
    <w:rsid w:val="005E51C1"/>
    <w:rsid w:val="005F1005"/>
    <w:rsid w:val="006079CE"/>
    <w:rsid w:val="00612C03"/>
    <w:rsid w:val="00613BA8"/>
    <w:rsid w:val="00616186"/>
    <w:rsid w:val="00626CC7"/>
    <w:rsid w:val="0065663B"/>
    <w:rsid w:val="00680D0A"/>
    <w:rsid w:val="00692457"/>
    <w:rsid w:val="0069384C"/>
    <w:rsid w:val="00696BF0"/>
    <w:rsid w:val="006A4CA1"/>
    <w:rsid w:val="006A6B4F"/>
    <w:rsid w:val="006B1866"/>
    <w:rsid w:val="006C6C27"/>
    <w:rsid w:val="006D05D4"/>
    <w:rsid w:val="006D3C52"/>
    <w:rsid w:val="006D700C"/>
    <w:rsid w:val="006E0917"/>
    <w:rsid w:val="006F0672"/>
    <w:rsid w:val="00713A26"/>
    <w:rsid w:val="007303A9"/>
    <w:rsid w:val="00774DD3"/>
    <w:rsid w:val="00776813"/>
    <w:rsid w:val="007B5FD8"/>
    <w:rsid w:val="007C51BE"/>
    <w:rsid w:val="007C583E"/>
    <w:rsid w:val="007D4EA9"/>
    <w:rsid w:val="007E0DAE"/>
    <w:rsid w:val="0081596D"/>
    <w:rsid w:val="00831FC0"/>
    <w:rsid w:val="00836D05"/>
    <w:rsid w:val="00883F94"/>
    <w:rsid w:val="00896F8E"/>
    <w:rsid w:val="008C0946"/>
    <w:rsid w:val="008E2D13"/>
    <w:rsid w:val="00903DD3"/>
    <w:rsid w:val="00924069"/>
    <w:rsid w:val="0092734D"/>
    <w:rsid w:val="00940B71"/>
    <w:rsid w:val="009432A9"/>
    <w:rsid w:val="009520D0"/>
    <w:rsid w:val="00965F5F"/>
    <w:rsid w:val="00986A9A"/>
    <w:rsid w:val="0099078E"/>
    <w:rsid w:val="00990B36"/>
    <w:rsid w:val="009B391F"/>
    <w:rsid w:val="009C4AF3"/>
    <w:rsid w:val="009D7F8C"/>
    <w:rsid w:val="009F676C"/>
    <w:rsid w:val="00A12402"/>
    <w:rsid w:val="00A21371"/>
    <w:rsid w:val="00A30147"/>
    <w:rsid w:val="00A37253"/>
    <w:rsid w:val="00A50207"/>
    <w:rsid w:val="00A52933"/>
    <w:rsid w:val="00A53F35"/>
    <w:rsid w:val="00A55949"/>
    <w:rsid w:val="00A67B3B"/>
    <w:rsid w:val="00A67FB1"/>
    <w:rsid w:val="00A70A5F"/>
    <w:rsid w:val="00A76F84"/>
    <w:rsid w:val="00A83276"/>
    <w:rsid w:val="00A86C7B"/>
    <w:rsid w:val="00A873C0"/>
    <w:rsid w:val="00AA6257"/>
    <w:rsid w:val="00AA666F"/>
    <w:rsid w:val="00AE7553"/>
    <w:rsid w:val="00B00D14"/>
    <w:rsid w:val="00B04A33"/>
    <w:rsid w:val="00B072E8"/>
    <w:rsid w:val="00B24AAE"/>
    <w:rsid w:val="00B307A1"/>
    <w:rsid w:val="00B44895"/>
    <w:rsid w:val="00B57C98"/>
    <w:rsid w:val="00B91E2E"/>
    <w:rsid w:val="00BB2EDE"/>
    <w:rsid w:val="00BC2324"/>
    <w:rsid w:val="00BC288F"/>
    <w:rsid w:val="00BD1AA6"/>
    <w:rsid w:val="00BD3EAA"/>
    <w:rsid w:val="00BF79CC"/>
    <w:rsid w:val="00C062E5"/>
    <w:rsid w:val="00C140EF"/>
    <w:rsid w:val="00C14930"/>
    <w:rsid w:val="00C2161D"/>
    <w:rsid w:val="00C35CAC"/>
    <w:rsid w:val="00C36F57"/>
    <w:rsid w:val="00C53632"/>
    <w:rsid w:val="00C551F3"/>
    <w:rsid w:val="00C6523E"/>
    <w:rsid w:val="00C7603D"/>
    <w:rsid w:val="00C81669"/>
    <w:rsid w:val="00C87426"/>
    <w:rsid w:val="00CD6847"/>
    <w:rsid w:val="00CE6A1D"/>
    <w:rsid w:val="00D01E91"/>
    <w:rsid w:val="00D50C2E"/>
    <w:rsid w:val="00D71102"/>
    <w:rsid w:val="00D72046"/>
    <w:rsid w:val="00D72DC2"/>
    <w:rsid w:val="00D94A81"/>
    <w:rsid w:val="00DA76B3"/>
    <w:rsid w:val="00DB20A8"/>
    <w:rsid w:val="00DC349B"/>
    <w:rsid w:val="00DC719E"/>
    <w:rsid w:val="00DE1509"/>
    <w:rsid w:val="00DE4DFC"/>
    <w:rsid w:val="00DF1493"/>
    <w:rsid w:val="00DF62BC"/>
    <w:rsid w:val="00E07E54"/>
    <w:rsid w:val="00E120C2"/>
    <w:rsid w:val="00E1330A"/>
    <w:rsid w:val="00E314F2"/>
    <w:rsid w:val="00E37891"/>
    <w:rsid w:val="00E43781"/>
    <w:rsid w:val="00E52CBF"/>
    <w:rsid w:val="00E627BC"/>
    <w:rsid w:val="00E65802"/>
    <w:rsid w:val="00E77108"/>
    <w:rsid w:val="00E9091D"/>
    <w:rsid w:val="00EA6D68"/>
    <w:rsid w:val="00EB2107"/>
    <w:rsid w:val="00EC5591"/>
    <w:rsid w:val="00EE46B1"/>
    <w:rsid w:val="00EF5B49"/>
    <w:rsid w:val="00F15FF3"/>
    <w:rsid w:val="00F176F7"/>
    <w:rsid w:val="00F25A44"/>
    <w:rsid w:val="00F4301E"/>
    <w:rsid w:val="00F648E8"/>
    <w:rsid w:val="00FC5833"/>
    <w:rsid w:val="00FD5C06"/>
    <w:rsid w:val="00FD702E"/>
    <w:rsid w:val="00FE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81E7668-7191-4486-9830-E85FA861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F0"/>
    <w:pPr>
      <w:spacing w:after="0"/>
    </w:pPr>
    <w:rPr>
      <w:rFonts w:eastAsia="Times New Roman"/>
      <w:sz w:val="20"/>
      <w:szCs w:val="20"/>
    </w:rPr>
  </w:style>
  <w:style w:type="paragraph" w:styleId="Heading1">
    <w:name w:val="heading 1"/>
    <w:basedOn w:val="Normal"/>
    <w:next w:val="Normal"/>
    <w:link w:val="Heading1Char"/>
    <w:qFormat/>
    <w:rsid w:val="00696BF0"/>
    <w:pPr>
      <w:keepNext/>
      <w:spacing w:line="480" w:lineRule="auto"/>
      <w:outlineLvl w:val="0"/>
    </w:pPr>
    <w:rPr>
      <w:b/>
      <w:sz w:val="28"/>
    </w:rPr>
  </w:style>
  <w:style w:type="paragraph" w:styleId="Heading2">
    <w:name w:val="heading 2"/>
    <w:basedOn w:val="Normal"/>
    <w:next w:val="Normal"/>
    <w:link w:val="Heading2Char"/>
    <w:qFormat/>
    <w:rsid w:val="00696BF0"/>
    <w:pPr>
      <w:keepNext/>
      <w:spacing w:line="480" w:lineRule="auto"/>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BF0"/>
    <w:rPr>
      <w:rFonts w:eastAsia="Times New Roman"/>
      <w:b/>
      <w:sz w:val="28"/>
      <w:szCs w:val="20"/>
    </w:rPr>
  </w:style>
  <w:style w:type="character" w:customStyle="1" w:styleId="Heading2Char">
    <w:name w:val="Heading 2 Char"/>
    <w:basedOn w:val="DefaultParagraphFont"/>
    <w:link w:val="Heading2"/>
    <w:rsid w:val="00696BF0"/>
    <w:rPr>
      <w:rFonts w:eastAsia="Times New Roman"/>
      <w:szCs w:val="20"/>
    </w:rPr>
  </w:style>
  <w:style w:type="paragraph" w:styleId="Title">
    <w:name w:val="Title"/>
    <w:basedOn w:val="Normal"/>
    <w:link w:val="TitleChar"/>
    <w:qFormat/>
    <w:rsid w:val="00696BF0"/>
    <w:pPr>
      <w:spacing w:line="480" w:lineRule="auto"/>
      <w:jc w:val="center"/>
    </w:pPr>
    <w:rPr>
      <w:b/>
      <w:sz w:val="28"/>
    </w:rPr>
  </w:style>
  <w:style w:type="character" w:customStyle="1" w:styleId="TitleChar">
    <w:name w:val="Title Char"/>
    <w:basedOn w:val="DefaultParagraphFont"/>
    <w:link w:val="Title"/>
    <w:rsid w:val="00696BF0"/>
    <w:rPr>
      <w:rFonts w:eastAsia="Times New Roman"/>
      <w:b/>
      <w:sz w:val="28"/>
      <w:szCs w:val="20"/>
    </w:rPr>
  </w:style>
  <w:style w:type="paragraph" w:styleId="BodyText">
    <w:name w:val="Body Text"/>
    <w:basedOn w:val="Normal"/>
    <w:link w:val="BodyTextChar"/>
    <w:rsid w:val="00696BF0"/>
    <w:rPr>
      <w:sz w:val="24"/>
    </w:rPr>
  </w:style>
  <w:style w:type="character" w:customStyle="1" w:styleId="BodyTextChar">
    <w:name w:val="Body Text Char"/>
    <w:basedOn w:val="DefaultParagraphFont"/>
    <w:link w:val="BodyText"/>
    <w:rsid w:val="00696BF0"/>
    <w:rPr>
      <w:rFonts w:eastAsia="Times New Roman"/>
      <w:szCs w:val="20"/>
    </w:rPr>
  </w:style>
  <w:style w:type="character" w:styleId="Hyperlink">
    <w:name w:val="Hyperlink"/>
    <w:basedOn w:val="DefaultParagraphFont"/>
    <w:rsid w:val="00696BF0"/>
    <w:rPr>
      <w:color w:val="0000FF"/>
      <w:u w:val="single"/>
    </w:rPr>
  </w:style>
  <w:style w:type="paragraph" w:styleId="BodyTextIndent">
    <w:name w:val="Body Text Indent"/>
    <w:basedOn w:val="Normal"/>
    <w:link w:val="BodyTextIndentChar"/>
    <w:rsid w:val="00696BF0"/>
    <w:pPr>
      <w:ind w:left="2160" w:hanging="2160"/>
    </w:pPr>
    <w:rPr>
      <w:sz w:val="24"/>
    </w:rPr>
  </w:style>
  <w:style w:type="character" w:customStyle="1" w:styleId="BodyTextIndentChar">
    <w:name w:val="Body Text Indent Char"/>
    <w:basedOn w:val="DefaultParagraphFont"/>
    <w:link w:val="BodyTextIndent"/>
    <w:rsid w:val="00696BF0"/>
    <w:rPr>
      <w:rFonts w:eastAsia="Times New Roman"/>
      <w:szCs w:val="20"/>
    </w:rPr>
  </w:style>
  <w:style w:type="paragraph" w:styleId="Header">
    <w:name w:val="header"/>
    <w:basedOn w:val="Normal"/>
    <w:link w:val="HeaderChar"/>
    <w:uiPriority w:val="99"/>
    <w:semiHidden/>
    <w:unhideWhenUsed/>
    <w:rsid w:val="00903DD3"/>
    <w:pPr>
      <w:tabs>
        <w:tab w:val="center" w:pos="4680"/>
        <w:tab w:val="right" w:pos="9360"/>
      </w:tabs>
    </w:pPr>
  </w:style>
  <w:style w:type="character" w:customStyle="1" w:styleId="HeaderChar">
    <w:name w:val="Header Char"/>
    <w:basedOn w:val="DefaultParagraphFont"/>
    <w:link w:val="Header"/>
    <w:uiPriority w:val="99"/>
    <w:semiHidden/>
    <w:rsid w:val="00903DD3"/>
    <w:rPr>
      <w:rFonts w:eastAsia="Times New Roman"/>
      <w:sz w:val="20"/>
      <w:szCs w:val="20"/>
    </w:rPr>
  </w:style>
  <w:style w:type="paragraph" w:styleId="Footer">
    <w:name w:val="footer"/>
    <w:basedOn w:val="Normal"/>
    <w:link w:val="FooterChar"/>
    <w:uiPriority w:val="99"/>
    <w:unhideWhenUsed/>
    <w:rsid w:val="00903DD3"/>
    <w:pPr>
      <w:tabs>
        <w:tab w:val="center" w:pos="4680"/>
        <w:tab w:val="right" w:pos="9360"/>
      </w:tabs>
    </w:pPr>
  </w:style>
  <w:style w:type="character" w:customStyle="1" w:styleId="FooterChar">
    <w:name w:val="Footer Char"/>
    <w:basedOn w:val="DefaultParagraphFont"/>
    <w:link w:val="Footer"/>
    <w:uiPriority w:val="99"/>
    <w:rsid w:val="00903DD3"/>
    <w:rPr>
      <w:rFonts w:eastAsia="Times New Roman"/>
      <w:sz w:val="20"/>
      <w:szCs w:val="20"/>
    </w:rPr>
  </w:style>
  <w:style w:type="character" w:customStyle="1" w:styleId="volume">
    <w:name w:val="volume"/>
    <w:basedOn w:val="DefaultParagraphFont"/>
    <w:rsid w:val="00DA76B3"/>
  </w:style>
  <w:style w:type="paragraph" w:styleId="FootnoteText">
    <w:name w:val="footnote text"/>
    <w:basedOn w:val="Normal"/>
    <w:link w:val="FootnoteTextChar"/>
    <w:uiPriority w:val="99"/>
    <w:semiHidden/>
    <w:unhideWhenUsed/>
    <w:rsid w:val="0046564D"/>
  </w:style>
  <w:style w:type="character" w:customStyle="1" w:styleId="FootnoteTextChar">
    <w:name w:val="Footnote Text Char"/>
    <w:basedOn w:val="DefaultParagraphFont"/>
    <w:link w:val="FootnoteText"/>
    <w:uiPriority w:val="99"/>
    <w:semiHidden/>
    <w:rsid w:val="0046564D"/>
    <w:rPr>
      <w:rFonts w:eastAsia="Times New Roman"/>
      <w:sz w:val="20"/>
      <w:szCs w:val="20"/>
    </w:rPr>
  </w:style>
  <w:style w:type="character" w:styleId="FootnoteReference">
    <w:name w:val="footnote reference"/>
    <w:basedOn w:val="DefaultParagraphFont"/>
    <w:uiPriority w:val="99"/>
    <w:semiHidden/>
    <w:unhideWhenUsed/>
    <w:rsid w:val="0046564D"/>
    <w:rPr>
      <w:vertAlign w:val="superscript"/>
    </w:rPr>
  </w:style>
  <w:style w:type="paragraph" w:styleId="BalloonText">
    <w:name w:val="Balloon Text"/>
    <w:basedOn w:val="Normal"/>
    <w:link w:val="BalloonTextChar"/>
    <w:uiPriority w:val="99"/>
    <w:semiHidden/>
    <w:unhideWhenUsed/>
    <w:rsid w:val="00924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0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7179">
      <w:bodyDiv w:val="1"/>
      <w:marLeft w:val="0"/>
      <w:marRight w:val="0"/>
      <w:marTop w:val="0"/>
      <w:marBottom w:val="0"/>
      <w:divBdr>
        <w:top w:val="none" w:sz="0" w:space="0" w:color="auto"/>
        <w:left w:val="none" w:sz="0" w:space="0" w:color="auto"/>
        <w:bottom w:val="none" w:sz="0" w:space="0" w:color="auto"/>
        <w:right w:val="none" w:sz="0" w:space="0" w:color="auto"/>
      </w:divBdr>
      <w:divsChild>
        <w:div w:id="424157156">
          <w:marLeft w:val="0"/>
          <w:marRight w:val="0"/>
          <w:marTop w:val="0"/>
          <w:marBottom w:val="0"/>
          <w:divBdr>
            <w:top w:val="none" w:sz="0" w:space="0" w:color="auto"/>
            <w:left w:val="none" w:sz="0" w:space="0" w:color="auto"/>
            <w:bottom w:val="none" w:sz="0" w:space="0" w:color="auto"/>
            <w:right w:val="none" w:sz="0" w:space="0" w:color="auto"/>
          </w:divBdr>
          <w:divsChild>
            <w:div w:id="640890210">
              <w:marLeft w:val="0"/>
              <w:marRight w:val="0"/>
              <w:marTop w:val="0"/>
              <w:marBottom w:val="0"/>
              <w:divBdr>
                <w:top w:val="none" w:sz="0" w:space="0" w:color="auto"/>
                <w:left w:val="none" w:sz="0" w:space="0" w:color="auto"/>
                <w:bottom w:val="none" w:sz="0" w:space="0" w:color="auto"/>
                <w:right w:val="none" w:sz="0" w:space="0" w:color="auto"/>
              </w:divBdr>
              <w:divsChild>
                <w:div w:id="2136483740">
                  <w:marLeft w:val="0"/>
                  <w:marRight w:val="0"/>
                  <w:marTop w:val="0"/>
                  <w:marBottom w:val="0"/>
                  <w:divBdr>
                    <w:top w:val="none" w:sz="0" w:space="0" w:color="auto"/>
                    <w:left w:val="none" w:sz="0" w:space="0" w:color="auto"/>
                    <w:bottom w:val="none" w:sz="0" w:space="0" w:color="auto"/>
                    <w:right w:val="none" w:sz="0" w:space="0" w:color="auto"/>
                  </w:divBdr>
                  <w:divsChild>
                    <w:div w:id="1491797426">
                      <w:marLeft w:val="0"/>
                      <w:marRight w:val="0"/>
                      <w:marTop w:val="0"/>
                      <w:marBottom w:val="0"/>
                      <w:divBdr>
                        <w:top w:val="none" w:sz="0" w:space="0" w:color="auto"/>
                        <w:left w:val="none" w:sz="0" w:space="0" w:color="auto"/>
                        <w:bottom w:val="none" w:sz="0" w:space="0" w:color="auto"/>
                        <w:right w:val="none" w:sz="0" w:space="0" w:color="auto"/>
                      </w:divBdr>
                      <w:divsChild>
                        <w:div w:id="1241674325">
                          <w:marLeft w:val="0"/>
                          <w:marRight w:val="0"/>
                          <w:marTop w:val="0"/>
                          <w:marBottom w:val="0"/>
                          <w:divBdr>
                            <w:top w:val="none" w:sz="0" w:space="0" w:color="auto"/>
                            <w:left w:val="none" w:sz="0" w:space="0" w:color="auto"/>
                            <w:bottom w:val="none" w:sz="0" w:space="0" w:color="auto"/>
                            <w:right w:val="none" w:sz="0" w:space="0" w:color="auto"/>
                          </w:divBdr>
                          <w:divsChild>
                            <w:div w:id="438187881">
                              <w:marLeft w:val="0"/>
                              <w:marRight w:val="0"/>
                              <w:marTop w:val="0"/>
                              <w:marBottom w:val="0"/>
                              <w:divBdr>
                                <w:top w:val="none" w:sz="0" w:space="0" w:color="auto"/>
                                <w:left w:val="none" w:sz="0" w:space="0" w:color="auto"/>
                                <w:bottom w:val="none" w:sz="0" w:space="0" w:color="auto"/>
                                <w:right w:val="none" w:sz="0" w:space="0" w:color="auto"/>
                              </w:divBdr>
                              <w:divsChild>
                                <w:div w:id="1235974493">
                                  <w:marLeft w:val="0"/>
                                  <w:marRight w:val="0"/>
                                  <w:marTop w:val="0"/>
                                  <w:marBottom w:val="0"/>
                                  <w:divBdr>
                                    <w:top w:val="none" w:sz="0" w:space="0" w:color="auto"/>
                                    <w:left w:val="none" w:sz="0" w:space="0" w:color="auto"/>
                                    <w:bottom w:val="none" w:sz="0" w:space="0" w:color="auto"/>
                                    <w:right w:val="none" w:sz="0" w:space="0" w:color="auto"/>
                                  </w:divBdr>
                                  <w:divsChild>
                                    <w:div w:id="1298342062">
                                      <w:marLeft w:val="0"/>
                                      <w:marRight w:val="0"/>
                                      <w:marTop w:val="0"/>
                                      <w:marBottom w:val="0"/>
                                      <w:divBdr>
                                        <w:top w:val="none" w:sz="0" w:space="0" w:color="auto"/>
                                        <w:left w:val="none" w:sz="0" w:space="0" w:color="auto"/>
                                        <w:bottom w:val="none" w:sz="0" w:space="0" w:color="auto"/>
                                        <w:right w:val="none" w:sz="0" w:space="0" w:color="auto"/>
                                      </w:divBdr>
                                      <w:divsChild>
                                        <w:div w:id="623270070">
                                          <w:marLeft w:val="0"/>
                                          <w:marRight w:val="0"/>
                                          <w:marTop w:val="0"/>
                                          <w:marBottom w:val="0"/>
                                          <w:divBdr>
                                            <w:top w:val="none" w:sz="0" w:space="0" w:color="auto"/>
                                            <w:left w:val="none" w:sz="0" w:space="0" w:color="auto"/>
                                            <w:bottom w:val="none" w:sz="0" w:space="0" w:color="auto"/>
                                            <w:right w:val="none" w:sz="0" w:space="0" w:color="auto"/>
                                          </w:divBdr>
                                          <w:divsChild>
                                            <w:div w:id="13947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5666332">
      <w:bodyDiv w:val="1"/>
      <w:marLeft w:val="0"/>
      <w:marRight w:val="0"/>
      <w:marTop w:val="0"/>
      <w:marBottom w:val="0"/>
      <w:divBdr>
        <w:top w:val="none" w:sz="0" w:space="0" w:color="auto"/>
        <w:left w:val="none" w:sz="0" w:space="0" w:color="auto"/>
        <w:bottom w:val="none" w:sz="0" w:space="0" w:color="auto"/>
        <w:right w:val="none" w:sz="0" w:space="0" w:color="auto"/>
      </w:divBdr>
      <w:divsChild>
        <w:div w:id="961613590">
          <w:marLeft w:val="0"/>
          <w:marRight w:val="0"/>
          <w:marTop w:val="0"/>
          <w:marBottom w:val="0"/>
          <w:divBdr>
            <w:top w:val="none" w:sz="0" w:space="0" w:color="auto"/>
            <w:left w:val="none" w:sz="0" w:space="0" w:color="auto"/>
            <w:bottom w:val="none" w:sz="0" w:space="0" w:color="auto"/>
            <w:right w:val="none" w:sz="0" w:space="0" w:color="auto"/>
          </w:divBdr>
        </w:div>
        <w:div w:id="1287465814">
          <w:marLeft w:val="0"/>
          <w:marRight w:val="0"/>
          <w:marTop w:val="0"/>
          <w:marBottom w:val="0"/>
          <w:divBdr>
            <w:top w:val="none" w:sz="0" w:space="0" w:color="auto"/>
            <w:left w:val="none" w:sz="0" w:space="0" w:color="auto"/>
            <w:bottom w:val="none" w:sz="0" w:space="0" w:color="auto"/>
            <w:right w:val="none" w:sz="0" w:space="0" w:color="auto"/>
          </w:divBdr>
        </w:div>
        <w:div w:id="147214901">
          <w:marLeft w:val="0"/>
          <w:marRight w:val="0"/>
          <w:marTop w:val="0"/>
          <w:marBottom w:val="0"/>
          <w:divBdr>
            <w:top w:val="none" w:sz="0" w:space="0" w:color="auto"/>
            <w:left w:val="none" w:sz="0" w:space="0" w:color="auto"/>
            <w:bottom w:val="none" w:sz="0" w:space="0" w:color="auto"/>
            <w:right w:val="none" w:sz="0" w:space="0" w:color="auto"/>
          </w:divBdr>
        </w:div>
        <w:div w:id="1484197441">
          <w:marLeft w:val="0"/>
          <w:marRight w:val="0"/>
          <w:marTop w:val="0"/>
          <w:marBottom w:val="0"/>
          <w:divBdr>
            <w:top w:val="none" w:sz="0" w:space="0" w:color="auto"/>
            <w:left w:val="none" w:sz="0" w:space="0" w:color="auto"/>
            <w:bottom w:val="none" w:sz="0" w:space="0" w:color="auto"/>
            <w:right w:val="none" w:sz="0" w:space="0" w:color="auto"/>
          </w:divBdr>
        </w:div>
        <w:div w:id="1569610470">
          <w:marLeft w:val="0"/>
          <w:marRight w:val="0"/>
          <w:marTop w:val="0"/>
          <w:marBottom w:val="0"/>
          <w:divBdr>
            <w:top w:val="none" w:sz="0" w:space="0" w:color="auto"/>
            <w:left w:val="none" w:sz="0" w:space="0" w:color="auto"/>
            <w:bottom w:val="none" w:sz="0" w:space="0" w:color="auto"/>
            <w:right w:val="none" w:sz="0" w:space="0" w:color="auto"/>
          </w:divBdr>
        </w:div>
        <w:div w:id="1293175185">
          <w:marLeft w:val="0"/>
          <w:marRight w:val="0"/>
          <w:marTop w:val="0"/>
          <w:marBottom w:val="0"/>
          <w:divBdr>
            <w:top w:val="none" w:sz="0" w:space="0" w:color="auto"/>
            <w:left w:val="none" w:sz="0" w:space="0" w:color="auto"/>
            <w:bottom w:val="none" w:sz="0" w:space="0" w:color="auto"/>
            <w:right w:val="none" w:sz="0" w:space="0" w:color="auto"/>
          </w:divBdr>
        </w:div>
        <w:div w:id="1594975609">
          <w:marLeft w:val="0"/>
          <w:marRight w:val="0"/>
          <w:marTop w:val="0"/>
          <w:marBottom w:val="0"/>
          <w:divBdr>
            <w:top w:val="none" w:sz="0" w:space="0" w:color="auto"/>
            <w:left w:val="none" w:sz="0" w:space="0" w:color="auto"/>
            <w:bottom w:val="none" w:sz="0" w:space="0" w:color="auto"/>
            <w:right w:val="none" w:sz="0" w:space="0" w:color="auto"/>
          </w:divBdr>
        </w:div>
        <w:div w:id="175313468">
          <w:marLeft w:val="0"/>
          <w:marRight w:val="0"/>
          <w:marTop w:val="0"/>
          <w:marBottom w:val="0"/>
          <w:divBdr>
            <w:top w:val="none" w:sz="0" w:space="0" w:color="auto"/>
            <w:left w:val="none" w:sz="0" w:space="0" w:color="auto"/>
            <w:bottom w:val="none" w:sz="0" w:space="0" w:color="auto"/>
            <w:right w:val="none" w:sz="0" w:space="0" w:color="auto"/>
          </w:divBdr>
        </w:div>
        <w:div w:id="341976885">
          <w:marLeft w:val="0"/>
          <w:marRight w:val="0"/>
          <w:marTop w:val="0"/>
          <w:marBottom w:val="0"/>
          <w:divBdr>
            <w:top w:val="none" w:sz="0" w:space="0" w:color="auto"/>
            <w:left w:val="none" w:sz="0" w:space="0" w:color="auto"/>
            <w:bottom w:val="none" w:sz="0" w:space="0" w:color="auto"/>
            <w:right w:val="none" w:sz="0" w:space="0" w:color="auto"/>
          </w:divBdr>
        </w:div>
        <w:div w:id="762989971">
          <w:marLeft w:val="0"/>
          <w:marRight w:val="0"/>
          <w:marTop w:val="0"/>
          <w:marBottom w:val="0"/>
          <w:divBdr>
            <w:top w:val="none" w:sz="0" w:space="0" w:color="auto"/>
            <w:left w:val="none" w:sz="0" w:space="0" w:color="auto"/>
            <w:bottom w:val="none" w:sz="0" w:space="0" w:color="auto"/>
            <w:right w:val="none" w:sz="0" w:space="0" w:color="auto"/>
          </w:divBdr>
        </w:div>
        <w:div w:id="504368069">
          <w:marLeft w:val="0"/>
          <w:marRight w:val="0"/>
          <w:marTop w:val="0"/>
          <w:marBottom w:val="0"/>
          <w:divBdr>
            <w:top w:val="none" w:sz="0" w:space="0" w:color="auto"/>
            <w:left w:val="none" w:sz="0" w:space="0" w:color="auto"/>
            <w:bottom w:val="none" w:sz="0" w:space="0" w:color="auto"/>
            <w:right w:val="none" w:sz="0" w:space="0" w:color="auto"/>
          </w:divBdr>
        </w:div>
        <w:div w:id="120199174">
          <w:marLeft w:val="0"/>
          <w:marRight w:val="0"/>
          <w:marTop w:val="0"/>
          <w:marBottom w:val="0"/>
          <w:divBdr>
            <w:top w:val="none" w:sz="0" w:space="0" w:color="auto"/>
            <w:left w:val="none" w:sz="0" w:space="0" w:color="auto"/>
            <w:bottom w:val="none" w:sz="0" w:space="0" w:color="auto"/>
            <w:right w:val="none" w:sz="0" w:space="0" w:color="auto"/>
          </w:divBdr>
        </w:div>
        <w:div w:id="784275099">
          <w:marLeft w:val="0"/>
          <w:marRight w:val="0"/>
          <w:marTop w:val="0"/>
          <w:marBottom w:val="0"/>
          <w:divBdr>
            <w:top w:val="none" w:sz="0" w:space="0" w:color="auto"/>
            <w:left w:val="none" w:sz="0" w:space="0" w:color="auto"/>
            <w:bottom w:val="none" w:sz="0" w:space="0" w:color="auto"/>
            <w:right w:val="none" w:sz="0" w:space="0" w:color="auto"/>
          </w:divBdr>
        </w:div>
        <w:div w:id="975141508">
          <w:marLeft w:val="0"/>
          <w:marRight w:val="0"/>
          <w:marTop w:val="0"/>
          <w:marBottom w:val="0"/>
          <w:divBdr>
            <w:top w:val="none" w:sz="0" w:space="0" w:color="auto"/>
            <w:left w:val="none" w:sz="0" w:space="0" w:color="auto"/>
            <w:bottom w:val="none" w:sz="0" w:space="0" w:color="auto"/>
            <w:right w:val="none" w:sz="0" w:space="0" w:color="auto"/>
          </w:divBdr>
        </w:div>
        <w:div w:id="943808893">
          <w:marLeft w:val="0"/>
          <w:marRight w:val="0"/>
          <w:marTop w:val="0"/>
          <w:marBottom w:val="0"/>
          <w:divBdr>
            <w:top w:val="none" w:sz="0" w:space="0" w:color="auto"/>
            <w:left w:val="none" w:sz="0" w:space="0" w:color="auto"/>
            <w:bottom w:val="none" w:sz="0" w:space="0" w:color="auto"/>
            <w:right w:val="none" w:sz="0" w:space="0" w:color="auto"/>
          </w:divBdr>
        </w:div>
        <w:div w:id="174074796">
          <w:marLeft w:val="0"/>
          <w:marRight w:val="0"/>
          <w:marTop w:val="0"/>
          <w:marBottom w:val="0"/>
          <w:divBdr>
            <w:top w:val="none" w:sz="0" w:space="0" w:color="auto"/>
            <w:left w:val="none" w:sz="0" w:space="0" w:color="auto"/>
            <w:bottom w:val="none" w:sz="0" w:space="0" w:color="auto"/>
            <w:right w:val="none" w:sz="0" w:space="0" w:color="auto"/>
          </w:divBdr>
        </w:div>
        <w:div w:id="2075657139">
          <w:marLeft w:val="0"/>
          <w:marRight w:val="0"/>
          <w:marTop w:val="0"/>
          <w:marBottom w:val="0"/>
          <w:divBdr>
            <w:top w:val="none" w:sz="0" w:space="0" w:color="auto"/>
            <w:left w:val="none" w:sz="0" w:space="0" w:color="auto"/>
            <w:bottom w:val="none" w:sz="0" w:space="0" w:color="auto"/>
            <w:right w:val="none" w:sz="0" w:space="0" w:color="auto"/>
          </w:divBdr>
        </w:div>
        <w:div w:id="17126644">
          <w:marLeft w:val="0"/>
          <w:marRight w:val="0"/>
          <w:marTop w:val="0"/>
          <w:marBottom w:val="0"/>
          <w:divBdr>
            <w:top w:val="none" w:sz="0" w:space="0" w:color="auto"/>
            <w:left w:val="none" w:sz="0" w:space="0" w:color="auto"/>
            <w:bottom w:val="none" w:sz="0" w:space="0" w:color="auto"/>
            <w:right w:val="none" w:sz="0" w:space="0" w:color="auto"/>
          </w:divBdr>
        </w:div>
        <w:div w:id="873077926">
          <w:marLeft w:val="0"/>
          <w:marRight w:val="0"/>
          <w:marTop w:val="0"/>
          <w:marBottom w:val="0"/>
          <w:divBdr>
            <w:top w:val="none" w:sz="0" w:space="0" w:color="auto"/>
            <w:left w:val="none" w:sz="0" w:space="0" w:color="auto"/>
            <w:bottom w:val="none" w:sz="0" w:space="0" w:color="auto"/>
            <w:right w:val="none" w:sz="0" w:space="0" w:color="auto"/>
          </w:divBdr>
        </w:div>
      </w:divsChild>
    </w:div>
    <w:div w:id="509295185">
      <w:bodyDiv w:val="1"/>
      <w:marLeft w:val="0"/>
      <w:marRight w:val="0"/>
      <w:marTop w:val="0"/>
      <w:marBottom w:val="0"/>
      <w:divBdr>
        <w:top w:val="none" w:sz="0" w:space="0" w:color="auto"/>
        <w:left w:val="none" w:sz="0" w:space="0" w:color="auto"/>
        <w:bottom w:val="none" w:sz="0" w:space="0" w:color="auto"/>
        <w:right w:val="none" w:sz="0" w:space="0" w:color="auto"/>
      </w:divBdr>
      <w:divsChild>
        <w:div w:id="1145659670">
          <w:marLeft w:val="0"/>
          <w:marRight w:val="0"/>
          <w:marTop w:val="0"/>
          <w:marBottom w:val="0"/>
          <w:divBdr>
            <w:top w:val="none" w:sz="0" w:space="0" w:color="auto"/>
            <w:left w:val="none" w:sz="0" w:space="0" w:color="auto"/>
            <w:bottom w:val="none" w:sz="0" w:space="0" w:color="auto"/>
            <w:right w:val="none" w:sz="0" w:space="0" w:color="auto"/>
          </w:divBdr>
          <w:divsChild>
            <w:div w:id="977296242">
              <w:marLeft w:val="0"/>
              <w:marRight w:val="0"/>
              <w:marTop w:val="0"/>
              <w:marBottom w:val="0"/>
              <w:divBdr>
                <w:top w:val="none" w:sz="0" w:space="0" w:color="auto"/>
                <w:left w:val="none" w:sz="0" w:space="0" w:color="auto"/>
                <w:bottom w:val="none" w:sz="0" w:space="0" w:color="auto"/>
                <w:right w:val="dashed" w:sz="2" w:space="0" w:color="AAAAAA"/>
              </w:divBdr>
              <w:divsChild>
                <w:div w:id="1029139842">
                  <w:marLeft w:val="0"/>
                  <w:marRight w:val="0"/>
                  <w:marTop w:val="0"/>
                  <w:marBottom w:val="0"/>
                  <w:divBdr>
                    <w:top w:val="none" w:sz="0" w:space="0" w:color="auto"/>
                    <w:left w:val="none" w:sz="0" w:space="0" w:color="auto"/>
                    <w:bottom w:val="none" w:sz="0" w:space="0" w:color="auto"/>
                    <w:right w:val="none" w:sz="0" w:space="0" w:color="auto"/>
                  </w:divBdr>
                  <w:divsChild>
                    <w:div w:id="12575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91312">
      <w:bodyDiv w:val="1"/>
      <w:marLeft w:val="0"/>
      <w:marRight w:val="0"/>
      <w:marTop w:val="0"/>
      <w:marBottom w:val="0"/>
      <w:divBdr>
        <w:top w:val="none" w:sz="0" w:space="0" w:color="auto"/>
        <w:left w:val="none" w:sz="0" w:space="0" w:color="auto"/>
        <w:bottom w:val="none" w:sz="0" w:space="0" w:color="auto"/>
        <w:right w:val="none" w:sz="0" w:space="0" w:color="auto"/>
      </w:divBdr>
      <w:divsChild>
        <w:div w:id="947541289">
          <w:marLeft w:val="0"/>
          <w:marRight w:val="0"/>
          <w:marTop w:val="0"/>
          <w:marBottom w:val="0"/>
          <w:divBdr>
            <w:top w:val="none" w:sz="0" w:space="0" w:color="auto"/>
            <w:left w:val="none" w:sz="0" w:space="0" w:color="auto"/>
            <w:bottom w:val="none" w:sz="0" w:space="0" w:color="auto"/>
            <w:right w:val="none" w:sz="0" w:space="0" w:color="auto"/>
          </w:divBdr>
          <w:divsChild>
            <w:div w:id="9300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17608">
      <w:bodyDiv w:val="1"/>
      <w:marLeft w:val="0"/>
      <w:marRight w:val="0"/>
      <w:marTop w:val="0"/>
      <w:marBottom w:val="0"/>
      <w:divBdr>
        <w:top w:val="none" w:sz="0" w:space="0" w:color="auto"/>
        <w:left w:val="none" w:sz="0" w:space="0" w:color="auto"/>
        <w:bottom w:val="none" w:sz="0" w:space="0" w:color="auto"/>
        <w:right w:val="none" w:sz="0" w:space="0" w:color="auto"/>
      </w:divBdr>
      <w:divsChild>
        <w:div w:id="1453982041">
          <w:marLeft w:val="0"/>
          <w:marRight w:val="0"/>
          <w:marTop w:val="0"/>
          <w:marBottom w:val="0"/>
          <w:divBdr>
            <w:top w:val="none" w:sz="0" w:space="0" w:color="auto"/>
            <w:left w:val="none" w:sz="0" w:space="0" w:color="auto"/>
            <w:bottom w:val="none" w:sz="0" w:space="0" w:color="auto"/>
            <w:right w:val="none" w:sz="0" w:space="0" w:color="auto"/>
          </w:divBdr>
        </w:div>
        <w:div w:id="733698417">
          <w:marLeft w:val="0"/>
          <w:marRight w:val="0"/>
          <w:marTop w:val="0"/>
          <w:marBottom w:val="0"/>
          <w:divBdr>
            <w:top w:val="none" w:sz="0" w:space="0" w:color="auto"/>
            <w:left w:val="none" w:sz="0" w:space="0" w:color="auto"/>
            <w:bottom w:val="none" w:sz="0" w:space="0" w:color="auto"/>
            <w:right w:val="none" w:sz="0" w:space="0" w:color="auto"/>
          </w:divBdr>
        </w:div>
        <w:div w:id="1850947416">
          <w:marLeft w:val="0"/>
          <w:marRight w:val="0"/>
          <w:marTop w:val="0"/>
          <w:marBottom w:val="0"/>
          <w:divBdr>
            <w:top w:val="none" w:sz="0" w:space="0" w:color="auto"/>
            <w:left w:val="none" w:sz="0" w:space="0" w:color="auto"/>
            <w:bottom w:val="none" w:sz="0" w:space="0" w:color="auto"/>
            <w:right w:val="none" w:sz="0" w:space="0" w:color="auto"/>
          </w:divBdr>
        </w:div>
        <w:div w:id="956331910">
          <w:marLeft w:val="0"/>
          <w:marRight w:val="0"/>
          <w:marTop w:val="0"/>
          <w:marBottom w:val="0"/>
          <w:divBdr>
            <w:top w:val="none" w:sz="0" w:space="0" w:color="auto"/>
            <w:left w:val="none" w:sz="0" w:space="0" w:color="auto"/>
            <w:bottom w:val="none" w:sz="0" w:space="0" w:color="auto"/>
            <w:right w:val="none" w:sz="0" w:space="0" w:color="auto"/>
          </w:divBdr>
        </w:div>
        <w:div w:id="16002513">
          <w:marLeft w:val="0"/>
          <w:marRight w:val="0"/>
          <w:marTop w:val="0"/>
          <w:marBottom w:val="0"/>
          <w:divBdr>
            <w:top w:val="none" w:sz="0" w:space="0" w:color="auto"/>
            <w:left w:val="none" w:sz="0" w:space="0" w:color="auto"/>
            <w:bottom w:val="none" w:sz="0" w:space="0" w:color="auto"/>
            <w:right w:val="none" w:sz="0" w:space="0" w:color="auto"/>
          </w:divBdr>
        </w:div>
        <w:div w:id="1225601232">
          <w:marLeft w:val="0"/>
          <w:marRight w:val="0"/>
          <w:marTop w:val="0"/>
          <w:marBottom w:val="0"/>
          <w:divBdr>
            <w:top w:val="none" w:sz="0" w:space="0" w:color="auto"/>
            <w:left w:val="none" w:sz="0" w:space="0" w:color="auto"/>
            <w:bottom w:val="none" w:sz="0" w:space="0" w:color="auto"/>
            <w:right w:val="none" w:sz="0" w:space="0" w:color="auto"/>
          </w:divBdr>
        </w:div>
        <w:div w:id="802314559">
          <w:marLeft w:val="0"/>
          <w:marRight w:val="0"/>
          <w:marTop w:val="0"/>
          <w:marBottom w:val="0"/>
          <w:divBdr>
            <w:top w:val="none" w:sz="0" w:space="0" w:color="auto"/>
            <w:left w:val="none" w:sz="0" w:space="0" w:color="auto"/>
            <w:bottom w:val="none" w:sz="0" w:space="0" w:color="auto"/>
            <w:right w:val="none" w:sz="0" w:space="0" w:color="auto"/>
          </w:divBdr>
        </w:div>
        <w:div w:id="1596353915">
          <w:marLeft w:val="0"/>
          <w:marRight w:val="0"/>
          <w:marTop w:val="0"/>
          <w:marBottom w:val="0"/>
          <w:divBdr>
            <w:top w:val="none" w:sz="0" w:space="0" w:color="auto"/>
            <w:left w:val="none" w:sz="0" w:space="0" w:color="auto"/>
            <w:bottom w:val="none" w:sz="0" w:space="0" w:color="auto"/>
            <w:right w:val="none" w:sz="0" w:space="0" w:color="auto"/>
          </w:divBdr>
        </w:div>
      </w:divsChild>
    </w:div>
    <w:div w:id="1043867328">
      <w:bodyDiv w:val="1"/>
      <w:marLeft w:val="0"/>
      <w:marRight w:val="0"/>
      <w:marTop w:val="0"/>
      <w:marBottom w:val="0"/>
      <w:divBdr>
        <w:top w:val="none" w:sz="0" w:space="0" w:color="auto"/>
        <w:left w:val="none" w:sz="0" w:space="0" w:color="auto"/>
        <w:bottom w:val="none" w:sz="0" w:space="0" w:color="auto"/>
        <w:right w:val="none" w:sz="0" w:space="0" w:color="auto"/>
      </w:divBdr>
      <w:divsChild>
        <w:div w:id="162428791">
          <w:marLeft w:val="0"/>
          <w:marRight w:val="0"/>
          <w:marTop w:val="0"/>
          <w:marBottom w:val="0"/>
          <w:divBdr>
            <w:top w:val="none" w:sz="0" w:space="0" w:color="auto"/>
            <w:left w:val="none" w:sz="0" w:space="0" w:color="auto"/>
            <w:bottom w:val="none" w:sz="0" w:space="0" w:color="auto"/>
            <w:right w:val="none" w:sz="0" w:space="0" w:color="auto"/>
          </w:divBdr>
        </w:div>
        <w:div w:id="972827837">
          <w:marLeft w:val="0"/>
          <w:marRight w:val="0"/>
          <w:marTop w:val="0"/>
          <w:marBottom w:val="0"/>
          <w:divBdr>
            <w:top w:val="none" w:sz="0" w:space="0" w:color="auto"/>
            <w:left w:val="none" w:sz="0" w:space="0" w:color="auto"/>
            <w:bottom w:val="none" w:sz="0" w:space="0" w:color="auto"/>
            <w:right w:val="none" w:sz="0" w:space="0" w:color="auto"/>
          </w:divBdr>
        </w:div>
        <w:div w:id="1667779071">
          <w:marLeft w:val="0"/>
          <w:marRight w:val="0"/>
          <w:marTop w:val="0"/>
          <w:marBottom w:val="0"/>
          <w:divBdr>
            <w:top w:val="none" w:sz="0" w:space="0" w:color="auto"/>
            <w:left w:val="none" w:sz="0" w:space="0" w:color="auto"/>
            <w:bottom w:val="none" w:sz="0" w:space="0" w:color="auto"/>
            <w:right w:val="none" w:sz="0" w:space="0" w:color="auto"/>
          </w:divBdr>
        </w:div>
        <w:div w:id="1426806541">
          <w:marLeft w:val="0"/>
          <w:marRight w:val="0"/>
          <w:marTop w:val="0"/>
          <w:marBottom w:val="0"/>
          <w:divBdr>
            <w:top w:val="none" w:sz="0" w:space="0" w:color="auto"/>
            <w:left w:val="none" w:sz="0" w:space="0" w:color="auto"/>
            <w:bottom w:val="none" w:sz="0" w:space="0" w:color="auto"/>
            <w:right w:val="none" w:sz="0" w:space="0" w:color="auto"/>
          </w:divBdr>
        </w:div>
        <w:div w:id="521362952">
          <w:marLeft w:val="0"/>
          <w:marRight w:val="0"/>
          <w:marTop w:val="0"/>
          <w:marBottom w:val="0"/>
          <w:divBdr>
            <w:top w:val="none" w:sz="0" w:space="0" w:color="auto"/>
            <w:left w:val="none" w:sz="0" w:space="0" w:color="auto"/>
            <w:bottom w:val="none" w:sz="0" w:space="0" w:color="auto"/>
            <w:right w:val="none" w:sz="0" w:space="0" w:color="auto"/>
          </w:divBdr>
        </w:div>
        <w:div w:id="2026514906">
          <w:marLeft w:val="0"/>
          <w:marRight w:val="0"/>
          <w:marTop w:val="0"/>
          <w:marBottom w:val="0"/>
          <w:divBdr>
            <w:top w:val="none" w:sz="0" w:space="0" w:color="auto"/>
            <w:left w:val="none" w:sz="0" w:space="0" w:color="auto"/>
            <w:bottom w:val="none" w:sz="0" w:space="0" w:color="auto"/>
            <w:right w:val="none" w:sz="0" w:space="0" w:color="auto"/>
          </w:divBdr>
        </w:div>
        <w:div w:id="537820264">
          <w:marLeft w:val="0"/>
          <w:marRight w:val="0"/>
          <w:marTop w:val="0"/>
          <w:marBottom w:val="0"/>
          <w:divBdr>
            <w:top w:val="none" w:sz="0" w:space="0" w:color="auto"/>
            <w:left w:val="none" w:sz="0" w:space="0" w:color="auto"/>
            <w:bottom w:val="none" w:sz="0" w:space="0" w:color="auto"/>
            <w:right w:val="none" w:sz="0" w:space="0" w:color="auto"/>
          </w:divBdr>
        </w:div>
        <w:div w:id="1520973786">
          <w:marLeft w:val="0"/>
          <w:marRight w:val="0"/>
          <w:marTop w:val="0"/>
          <w:marBottom w:val="0"/>
          <w:divBdr>
            <w:top w:val="none" w:sz="0" w:space="0" w:color="auto"/>
            <w:left w:val="none" w:sz="0" w:space="0" w:color="auto"/>
            <w:bottom w:val="none" w:sz="0" w:space="0" w:color="auto"/>
            <w:right w:val="none" w:sz="0" w:space="0" w:color="auto"/>
          </w:divBdr>
        </w:div>
        <w:div w:id="843521404">
          <w:marLeft w:val="0"/>
          <w:marRight w:val="0"/>
          <w:marTop w:val="0"/>
          <w:marBottom w:val="0"/>
          <w:divBdr>
            <w:top w:val="none" w:sz="0" w:space="0" w:color="auto"/>
            <w:left w:val="none" w:sz="0" w:space="0" w:color="auto"/>
            <w:bottom w:val="none" w:sz="0" w:space="0" w:color="auto"/>
            <w:right w:val="none" w:sz="0" w:space="0" w:color="auto"/>
          </w:divBdr>
        </w:div>
      </w:divsChild>
    </w:div>
    <w:div w:id="1158035227">
      <w:bodyDiv w:val="1"/>
      <w:marLeft w:val="0"/>
      <w:marRight w:val="0"/>
      <w:marTop w:val="0"/>
      <w:marBottom w:val="0"/>
      <w:divBdr>
        <w:top w:val="none" w:sz="0" w:space="0" w:color="auto"/>
        <w:left w:val="none" w:sz="0" w:space="0" w:color="auto"/>
        <w:bottom w:val="none" w:sz="0" w:space="0" w:color="auto"/>
        <w:right w:val="none" w:sz="0" w:space="0" w:color="auto"/>
      </w:divBdr>
      <w:divsChild>
        <w:div w:id="652371561">
          <w:marLeft w:val="0"/>
          <w:marRight w:val="0"/>
          <w:marTop w:val="0"/>
          <w:marBottom w:val="0"/>
          <w:divBdr>
            <w:top w:val="none" w:sz="0" w:space="0" w:color="auto"/>
            <w:left w:val="none" w:sz="0" w:space="0" w:color="auto"/>
            <w:bottom w:val="none" w:sz="0" w:space="0" w:color="auto"/>
            <w:right w:val="none" w:sz="0" w:space="0" w:color="auto"/>
          </w:divBdr>
        </w:div>
        <w:div w:id="1811052609">
          <w:marLeft w:val="0"/>
          <w:marRight w:val="0"/>
          <w:marTop w:val="0"/>
          <w:marBottom w:val="0"/>
          <w:divBdr>
            <w:top w:val="none" w:sz="0" w:space="0" w:color="auto"/>
            <w:left w:val="none" w:sz="0" w:space="0" w:color="auto"/>
            <w:bottom w:val="none" w:sz="0" w:space="0" w:color="auto"/>
            <w:right w:val="none" w:sz="0" w:space="0" w:color="auto"/>
          </w:divBdr>
        </w:div>
        <w:div w:id="2032025862">
          <w:marLeft w:val="0"/>
          <w:marRight w:val="0"/>
          <w:marTop w:val="0"/>
          <w:marBottom w:val="0"/>
          <w:divBdr>
            <w:top w:val="none" w:sz="0" w:space="0" w:color="auto"/>
            <w:left w:val="none" w:sz="0" w:space="0" w:color="auto"/>
            <w:bottom w:val="none" w:sz="0" w:space="0" w:color="auto"/>
            <w:right w:val="none" w:sz="0" w:space="0" w:color="auto"/>
          </w:divBdr>
        </w:div>
        <w:div w:id="382601150">
          <w:marLeft w:val="0"/>
          <w:marRight w:val="0"/>
          <w:marTop w:val="0"/>
          <w:marBottom w:val="0"/>
          <w:divBdr>
            <w:top w:val="none" w:sz="0" w:space="0" w:color="auto"/>
            <w:left w:val="none" w:sz="0" w:space="0" w:color="auto"/>
            <w:bottom w:val="none" w:sz="0" w:space="0" w:color="auto"/>
            <w:right w:val="none" w:sz="0" w:space="0" w:color="auto"/>
          </w:divBdr>
        </w:div>
        <w:div w:id="210269567">
          <w:marLeft w:val="0"/>
          <w:marRight w:val="0"/>
          <w:marTop w:val="0"/>
          <w:marBottom w:val="0"/>
          <w:divBdr>
            <w:top w:val="none" w:sz="0" w:space="0" w:color="auto"/>
            <w:left w:val="none" w:sz="0" w:space="0" w:color="auto"/>
            <w:bottom w:val="none" w:sz="0" w:space="0" w:color="auto"/>
            <w:right w:val="none" w:sz="0" w:space="0" w:color="auto"/>
          </w:divBdr>
        </w:div>
      </w:divsChild>
    </w:div>
    <w:div w:id="1312715710">
      <w:bodyDiv w:val="1"/>
      <w:marLeft w:val="0"/>
      <w:marRight w:val="0"/>
      <w:marTop w:val="0"/>
      <w:marBottom w:val="0"/>
      <w:divBdr>
        <w:top w:val="none" w:sz="0" w:space="0" w:color="auto"/>
        <w:left w:val="none" w:sz="0" w:space="0" w:color="auto"/>
        <w:bottom w:val="none" w:sz="0" w:space="0" w:color="auto"/>
        <w:right w:val="none" w:sz="0" w:space="0" w:color="auto"/>
      </w:divBdr>
      <w:divsChild>
        <w:div w:id="382024497">
          <w:marLeft w:val="0"/>
          <w:marRight w:val="0"/>
          <w:marTop w:val="0"/>
          <w:marBottom w:val="0"/>
          <w:divBdr>
            <w:top w:val="none" w:sz="0" w:space="0" w:color="auto"/>
            <w:left w:val="none" w:sz="0" w:space="0" w:color="auto"/>
            <w:bottom w:val="none" w:sz="0" w:space="0" w:color="auto"/>
            <w:right w:val="none" w:sz="0" w:space="0" w:color="auto"/>
          </w:divBdr>
          <w:divsChild>
            <w:div w:id="6275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3969">
      <w:bodyDiv w:val="1"/>
      <w:marLeft w:val="0"/>
      <w:marRight w:val="0"/>
      <w:marTop w:val="0"/>
      <w:marBottom w:val="0"/>
      <w:divBdr>
        <w:top w:val="none" w:sz="0" w:space="0" w:color="auto"/>
        <w:left w:val="none" w:sz="0" w:space="0" w:color="auto"/>
        <w:bottom w:val="none" w:sz="0" w:space="0" w:color="auto"/>
        <w:right w:val="none" w:sz="0" w:space="0" w:color="auto"/>
      </w:divBdr>
    </w:div>
    <w:div w:id="1622958237">
      <w:bodyDiv w:val="1"/>
      <w:marLeft w:val="0"/>
      <w:marRight w:val="0"/>
      <w:marTop w:val="0"/>
      <w:marBottom w:val="0"/>
      <w:divBdr>
        <w:top w:val="none" w:sz="0" w:space="0" w:color="auto"/>
        <w:left w:val="none" w:sz="0" w:space="0" w:color="auto"/>
        <w:bottom w:val="none" w:sz="0" w:space="0" w:color="auto"/>
        <w:right w:val="none" w:sz="0" w:space="0" w:color="auto"/>
      </w:divBdr>
      <w:divsChild>
        <w:div w:id="557401825">
          <w:marLeft w:val="0"/>
          <w:marRight w:val="0"/>
          <w:marTop w:val="0"/>
          <w:marBottom w:val="0"/>
          <w:divBdr>
            <w:top w:val="none" w:sz="0" w:space="0" w:color="auto"/>
            <w:left w:val="none" w:sz="0" w:space="0" w:color="auto"/>
            <w:bottom w:val="none" w:sz="0" w:space="0" w:color="auto"/>
            <w:right w:val="none" w:sz="0" w:space="0" w:color="auto"/>
          </w:divBdr>
        </w:div>
        <w:div w:id="1322463092">
          <w:marLeft w:val="0"/>
          <w:marRight w:val="0"/>
          <w:marTop w:val="0"/>
          <w:marBottom w:val="0"/>
          <w:divBdr>
            <w:top w:val="none" w:sz="0" w:space="0" w:color="auto"/>
            <w:left w:val="none" w:sz="0" w:space="0" w:color="auto"/>
            <w:bottom w:val="none" w:sz="0" w:space="0" w:color="auto"/>
            <w:right w:val="none" w:sz="0" w:space="0" w:color="auto"/>
          </w:divBdr>
        </w:div>
        <w:div w:id="228659174">
          <w:marLeft w:val="0"/>
          <w:marRight w:val="0"/>
          <w:marTop w:val="0"/>
          <w:marBottom w:val="0"/>
          <w:divBdr>
            <w:top w:val="none" w:sz="0" w:space="0" w:color="auto"/>
            <w:left w:val="none" w:sz="0" w:space="0" w:color="auto"/>
            <w:bottom w:val="none" w:sz="0" w:space="0" w:color="auto"/>
            <w:right w:val="none" w:sz="0" w:space="0" w:color="auto"/>
          </w:divBdr>
        </w:div>
        <w:div w:id="2006542815">
          <w:marLeft w:val="0"/>
          <w:marRight w:val="0"/>
          <w:marTop w:val="0"/>
          <w:marBottom w:val="0"/>
          <w:divBdr>
            <w:top w:val="none" w:sz="0" w:space="0" w:color="auto"/>
            <w:left w:val="none" w:sz="0" w:space="0" w:color="auto"/>
            <w:bottom w:val="none" w:sz="0" w:space="0" w:color="auto"/>
            <w:right w:val="none" w:sz="0" w:space="0" w:color="auto"/>
          </w:divBdr>
        </w:div>
        <w:div w:id="762147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tthew.makarios@uni.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06B3-6A6D-4318-8CC3-BFF4FA9A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3950</Words>
  <Characters>22516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parkside</dc:creator>
  <cp:lastModifiedBy>Raterman, Carrie (ratermce)</cp:lastModifiedBy>
  <cp:revision>3</cp:revision>
  <cp:lastPrinted>2017-10-30T14:54:00Z</cp:lastPrinted>
  <dcterms:created xsi:type="dcterms:W3CDTF">2019-02-04T17:13:00Z</dcterms:created>
  <dcterms:modified xsi:type="dcterms:W3CDTF">2019-02-04T17:13:00Z</dcterms:modified>
</cp:coreProperties>
</file>